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E0B" w:rsidRPr="00C13949" w:rsidRDefault="00302E0B" w:rsidP="00302E0B">
      <w:pPr>
        <w:spacing w:after="0"/>
        <w:jc w:val="center"/>
        <w:rPr>
          <w:rFonts w:ascii="Times New Roman" w:hAnsi="Times New Roman" w:cs="Times New Roman"/>
          <w:b/>
          <w:sz w:val="20"/>
          <w:szCs w:val="20"/>
        </w:rPr>
      </w:pPr>
      <w:r w:rsidRPr="00C13949">
        <w:rPr>
          <w:rFonts w:ascii="Times New Roman" w:hAnsi="Times New Roman" w:cs="Times New Roman"/>
          <w:noProof/>
        </w:rPr>
        <w:drawing>
          <wp:anchor distT="0" distB="0" distL="114300" distR="114300" simplePos="0" relativeHeight="251661312" behindDoc="0" locked="0" layoutInCell="1" allowOverlap="1">
            <wp:simplePos x="0" y="0"/>
            <wp:positionH relativeFrom="column">
              <wp:posOffset>2244090</wp:posOffset>
            </wp:positionH>
            <wp:positionV relativeFrom="paragraph">
              <wp:posOffset>-161290</wp:posOffset>
            </wp:positionV>
            <wp:extent cx="885825" cy="847725"/>
            <wp:effectExtent l="19050" t="0" r="9525"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srcRect l="11441" t="8217" r="5383" b="9586"/>
                    <a:stretch>
                      <a:fillRect/>
                    </a:stretch>
                  </pic:blipFill>
                  <pic:spPr bwMode="auto">
                    <a:xfrm>
                      <a:off x="0" y="0"/>
                      <a:ext cx="885825" cy="847725"/>
                    </a:xfrm>
                    <a:prstGeom prst="rect">
                      <a:avLst/>
                    </a:prstGeom>
                    <a:noFill/>
                  </pic:spPr>
                </pic:pic>
              </a:graphicData>
            </a:graphic>
          </wp:anchor>
        </w:drawing>
      </w:r>
      <w:r w:rsidRPr="00C13949">
        <w:rPr>
          <w:rFonts w:ascii="Times New Roman" w:hAnsi="Times New Roman" w:cs="Times New Roman"/>
          <w:b/>
          <w:sz w:val="20"/>
          <w:szCs w:val="20"/>
        </w:rPr>
        <w:t>Баш</w:t>
      </w:r>
      <w:r w:rsidRPr="00C13949">
        <w:rPr>
          <w:rFonts w:ascii="Times New Roman" w:hAnsi="Times New Roman" w:cs="Times New Roman"/>
          <w:b/>
          <w:sz w:val="20"/>
          <w:szCs w:val="20"/>
          <w:lang w:val="ba-RU"/>
        </w:rPr>
        <w:t>ҡ</w:t>
      </w:r>
      <w:r w:rsidRPr="00C13949">
        <w:rPr>
          <w:rFonts w:ascii="Times New Roman" w:hAnsi="Times New Roman" w:cs="Times New Roman"/>
          <w:b/>
          <w:sz w:val="20"/>
          <w:szCs w:val="20"/>
        </w:rPr>
        <w:t>ортостан Республика</w:t>
      </w:r>
      <w:r w:rsidRPr="00C13949">
        <w:rPr>
          <w:rFonts w:ascii="Times New Roman" w:hAnsi="Times New Roman" w:cs="Times New Roman"/>
          <w:b/>
          <w:sz w:val="20"/>
          <w:szCs w:val="20"/>
          <w:lang w:val="ba-RU"/>
        </w:rPr>
        <w:t>һ</w:t>
      </w:r>
      <w:r w:rsidRPr="00C13949">
        <w:rPr>
          <w:rFonts w:ascii="Times New Roman" w:hAnsi="Times New Roman" w:cs="Times New Roman"/>
          <w:b/>
          <w:sz w:val="20"/>
          <w:szCs w:val="20"/>
        </w:rPr>
        <w:t>ы                                                                    Совет сельского поселения</w:t>
      </w:r>
    </w:p>
    <w:p w:rsidR="00302E0B" w:rsidRPr="00C13949" w:rsidRDefault="00302E0B" w:rsidP="00302E0B">
      <w:pPr>
        <w:spacing w:after="0"/>
        <w:jc w:val="center"/>
        <w:rPr>
          <w:rFonts w:ascii="Times New Roman" w:hAnsi="Times New Roman" w:cs="Times New Roman"/>
          <w:b/>
          <w:sz w:val="20"/>
          <w:szCs w:val="20"/>
        </w:rPr>
      </w:pPr>
      <w:r w:rsidRPr="00C13949">
        <w:rPr>
          <w:rFonts w:ascii="Times New Roman" w:hAnsi="Times New Roman" w:cs="Times New Roman"/>
          <w:b/>
          <w:sz w:val="20"/>
          <w:szCs w:val="20"/>
        </w:rPr>
        <w:t>Ишембай районы                                                                                                  Янурусовский сельсовет</w:t>
      </w:r>
    </w:p>
    <w:p w:rsidR="00302E0B" w:rsidRPr="00C13949" w:rsidRDefault="00302E0B" w:rsidP="00302E0B">
      <w:pPr>
        <w:spacing w:after="0"/>
        <w:jc w:val="center"/>
        <w:rPr>
          <w:rFonts w:ascii="Times New Roman" w:hAnsi="Times New Roman" w:cs="Times New Roman"/>
          <w:b/>
          <w:sz w:val="20"/>
          <w:szCs w:val="20"/>
        </w:rPr>
      </w:pPr>
      <w:r w:rsidRPr="00C13949">
        <w:rPr>
          <w:rFonts w:ascii="Times New Roman" w:hAnsi="Times New Roman" w:cs="Times New Roman"/>
          <w:b/>
          <w:sz w:val="20"/>
          <w:szCs w:val="20"/>
        </w:rPr>
        <w:t>муниципаль районы</w:t>
      </w:r>
      <w:r w:rsidRPr="00C13949">
        <w:rPr>
          <w:rFonts w:ascii="Times New Roman" w:hAnsi="Times New Roman" w:cs="Times New Roman"/>
          <w:b/>
          <w:sz w:val="20"/>
          <w:szCs w:val="20"/>
          <w:lang w:val="ba-RU"/>
        </w:rPr>
        <w:t>ның</w:t>
      </w:r>
      <w:r w:rsidRPr="00C13949">
        <w:rPr>
          <w:rFonts w:ascii="Times New Roman" w:hAnsi="Times New Roman" w:cs="Times New Roman"/>
          <w:b/>
          <w:sz w:val="20"/>
          <w:szCs w:val="20"/>
        </w:rPr>
        <w:t xml:space="preserve">                                                                                   муниципального района</w:t>
      </w:r>
    </w:p>
    <w:p w:rsidR="00302E0B" w:rsidRPr="00C13949" w:rsidRDefault="00302E0B" w:rsidP="00302E0B">
      <w:pPr>
        <w:spacing w:after="0"/>
        <w:jc w:val="center"/>
        <w:rPr>
          <w:rFonts w:ascii="Times New Roman" w:hAnsi="Times New Roman" w:cs="Times New Roman"/>
          <w:b/>
          <w:sz w:val="20"/>
          <w:szCs w:val="20"/>
        </w:rPr>
      </w:pPr>
      <w:r w:rsidRPr="00C13949">
        <w:rPr>
          <w:rFonts w:ascii="Times New Roman" w:hAnsi="Times New Roman" w:cs="Times New Roman"/>
          <w:b/>
          <w:sz w:val="20"/>
          <w:szCs w:val="20"/>
        </w:rPr>
        <w:t>Й</w:t>
      </w:r>
      <w:r w:rsidRPr="00C13949">
        <w:rPr>
          <w:rFonts w:ascii="Times New Roman" w:hAnsi="Times New Roman" w:cs="Times New Roman"/>
          <w:b/>
          <w:sz w:val="20"/>
          <w:szCs w:val="20"/>
          <w:lang w:val="ba-RU"/>
        </w:rPr>
        <w:t>ә</w:t>
      </w:r>
      <w:r w:rsidRPr="00C13949">
        <w:rPr>
          <w:rFonts w:ascii="Times New Roman" w:hAnsi="Times New Roman" w:cs="Times New Roman"/>
          <w:b/>
          <w:sz w:val="20"/>
          <w:szCs w:val="20"/>
        </w:rPr>
        <w:t>ныры</w:t>
      </w:r>
      <w:r w:rsidRPr="00C13949">
        <w:rPr>
          <w:rFonts w:ascii="Times New Roman" w:hAnsi="Times New Roman" w:cs="Times New Roman"/>
          <w:b/>
          <w:sz w:val="20"/>
          <w:szCs w:val="20"/>
          <w:lang w:val="ba-RU"/>
        </w:rPr>
        <w:t>ҫ</w:t>
      </w:r>
      <w:r w:rsidRPr="00C13949">
        <w:rPr>
          <w:rFonts w:ascii="Times New Roman" w:hAnsi="Times New Roman" w:cs="Times New Roman"/>
          <w:b/>
          <w:sz w:val="20"/>
          <w:szCs w:val="20"/>
        </w:rPr>
        <w:t xml:space="preserve"> ауыл Советы                                     </w:t>
      </w:r>
      <w:r>
        <w:rPr>
          <w:rFonts w:ascii="Times New Roman" w:hAnsi="Times New Roman" w:cs="Times New Roman"/>
          <w:b/>
          <w:sz w:val="20"/>
          <w:szCs w:val="20"/>
        </w:rPr>
        <w:t xml:space="preserve">           </w:t>
      </w:r>
      <w:r w:rsidRPr="00C13949">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C13949">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C13949">
        <w:rPr>
          <w:rFonts w:ascii="Times New Roman" w:hAnsi="Times New Roman" w:cs="Times New Roman"/>
          <w:b/>
          <w:sz w:val="20"/>
          <w:szCs w:val="20"/>
        </w:rPr>
        <w:t>Ишимбайский район</w:t>
      </w:r>
    </w:p>
    <w:p w:rsidR="00302E0B" w:rsidRPr="00C13949" w:rsidRDefault="00302E0B" w:rsidP="00302E0B">
      <w:pPr>
        <w:spacing w:after="0"/>
        <w:jc w:val="center"/>
        <w:rPr>
          <w:rFonts w:ascii="Times New Roman" w:hAnsi="Times New Roman" w:cs="Times New Roman"/>
          <w:b/>
          <w:sz w:val="20"/>
          <w:szCs w:val="20"/>
        </w:rPr>
      </w:pPr>
      <w:r w:rsidRPr="00C13949">
        <w:rPr>
          <w:rFonts w:ascii="Times New Roman" w:hAnsi="Times New Roman" w:cs="Times New Roman"/>
          <w:b/>
          <w:sz w:val="20"/>
          <w:szCs w:val="20"/>
        </w:rPr>
        <w:t xml:space="preserve">                                                                                                          Республики Башкортостан</w:t>
      </w:r>
    </w:p>
    <w:p w:rsidR="00302E0B" w:rsidRPr="00C13949" w:rsidRDefault="00302E0B" w:rsidP="00302E0B">
      <w:pPr>
        <w:spacing w:after="0"/>
        <w:jc w:val="center"/>
        <w:rPr>
          <w:rFonts w:ascii="Times New Roman" w:hAnsi="Times New Roman" w:cs="Times New Roman"/>
          <w:b/>
          <w:sz w:val="20"/>
          <w:szCs w:val="20"/>
        </w:rPr>
      </w:pPr>
    </w:p>
    <w:p w:rsidR="00302E0B" w:rsidRPr="00C13949" w:rsidRDefault="00302E0B" w:rsidP="00302E0B">
      <w:pPr>
        <w:spacing w:after="0"/>
        <w:rPr>
          <w:rFonts w:ascii="Times New Roman" w:hAnsi="Times New Roman" w:cs="Times New Roman"/>
          <w:b/>
          <w:i/>
          <w:sz w:val="20"/>
          <w:szCs w:val="20"/>
          <w:lang w:val="ba-RU"/>
        </w:rPr>
      </w:pPr>
      <w:r w:rsidRPr="00C13949">
        <w:rPr>
          <w:rFonts w:ascii="Times New Roman" w:hAnsi="Times New Roman" w:cs="Times New Roman"/>
          <w:b/>
          <w:i/>
          <w:sz w:val="16"/>
          <w:szCs w:val="16"/>
        </w:rPr>
        <w:t>Пролет урамы,14а ,  Й</w:t>
      </w:r>
      <w:r w:rsidRPr="00C13949">
        <w:rPr>
          <w:rFonts w:ascii="Times New Roman" w:hAnsi="Times New Roman" w:cs="Times New Roman"/>
          <w:b/>
          <w:i/>
          <w:sz w:val="16"/>
          <w:szCs w:val="16"/>
          <w:lang w:val="ba-RU"/>
        </w:rPr>
        <w:t>ә</w:t>
      </w:r>
      <w:r w:rsidRPr="00C13949">
        <w:rPr>
          <w:rFonts w:ascii="Times New Roman" w:hAnsi="Times New Roman" w:cs="Times New Roman"/>
          <w:b/>
          <w:i/>
          <w:sz w:val="16"/>
          <w:szCs w:val="16"/>
        </w:rPr>
        <w:t>ныры</w:t>
      </w:r>
      <w:r w:rsidRPr="00C13949">
        <w:rPr>
          <w:rFonts w:ascii="Times New Roman" w:hAnsi="Times New Roman" w:cs="Times New Roman"/>
          <w:b/>
          <w:i/>
          <w:sz w:val="16"/>
          <w:szCs w:val="16"/>
          <w:lang w:val="ba-RU"/>
        </w:rPr>
        <w:t>ҫ</w:t>
      </w:r>
      <w:r w:rsidRPr="00C13949">
        <w:rPr>
          <w:rFonts w:ascii="Times New Roman" w:hAnsi="Times New Roman" w:cs="Times New Roman"/>
          <w:b/>
          <w:i/>
          <w:sz w:val="16"/>
          <w:szCs w:val="16"/>
        </w:rPr>
        <w:t xml:space="preserve"> ауылы, 453237                   </w:t>
      </w:r>
      <w:r>
        <w:rPr>
          <w:rFonts w:ascii="Times New Roman" w:hAnsi="Times New Roman" w:cs="Times New Roman"/>
          <w:b/>
          <w:i/>
          <w:sz w:val="16"/>
          <w:szCs w:val="16"/>
        </w:rPr>
        <w:t xml:space="preserve">                                    </w:t>
      </w:r>
      <w:r w:rsidRPr="00C13949">
        <w:rPr>
          <w:rFonts w:ascii="Times New Roman" w:hAnsi="Times New Roman" w:cs="Times New Roman"/>
          <w:b/>
          <w:i/>
          <w:sz w:val="16"/>
          <w:szCs w:val="16"/>
        </w:rPr>
        <w:t xml:space="preserve">      ул.Пролетарская,14а, с.Янурусово, 453237</w:t>
      </w:r>
    </w:p>
    <w:p w:rsidR="00302E0B" w:rsidRPr="00C13949" w:rsidRDefault="00302E0B" w:rsidP="00302E0B">
      <w:pPr>
        <w:spacing w:after="0"/>
        <w:rPr>
          <w:rFonts w:ascii="Times New Roman" w:hAnsi="Times New Roman" w:cs="Times New Roman"/>
          <w:b/>
          <w:i/>
          <w:sz w:val="16"/>
          <w:szCs w:val="18"/>
        </w:rPr>
      </w:pPr>
      <w:r w:rsidRPr="00C13949">
        <w:rPr>
          <w:rFonts w:ascii="Times New Roman" w:hAnsi="Times New Roman" w:cs="Times New Roman"/>
          <w:b/>
          <w:i/>
          <w:sz w:val="16"/>
          <w:szCs w:val="18"/>
          <w:lang w:val="ba-RU"/>
        </w:rPr>
        <w:t xml:space="preserve">                     т</w:t>
      </w:r>
      <w:r w:rsidRPr="00C13949">
        <w:rPr>
          <w:rFonts w:ascii="Times New Roman" w:hAnsi="Times New Roman" w:cs="Times New Roman"/>
          <w:b/>
          <w:i/>
          <w:sz w:val="16"/>
          <w:szCs w:val="18"/>
        </w:rPr>
        <w:t xml:space="preserve">ел.7-33-07, факс: 7-3-3-32                                                         </w:t>
      </w:r>
      <w:r>
        <w:rPr>
          <w:rFonts w:ascii="Times New Roman" w:hAnsi="Times New Roman" w:cs="Times New Roman"/>
          <w:b/>
          <w:i/>
          <w:sz w:val="16"/>
          <w:szCs w:val="18"/>
        </w:rPr>
        <w:t xml:space="preserve">                      </w:t>
      </w:r>
      <w:r w:rsidRPr="00C13949">
        <w:rPr>
          <w:rFonts w:ascii="Times New Roman" w:hAnsi="Times New Roman" w:cs="Times New Roman"/>
          <w:b/>
          <w:i/>
          <w:sz w:val="16"/>
          <w:szCs w:val="18"/>
        </w:rPr>
        <w:t xml:space="preserve">             тел.7-33-07, факс: 7-33-32</w:t>
      </w:r>
    </w:p>
    <w:p w:rsidR="00302E0B" w:rsidRPr="00C13949" w:rsidRDefault="00302E0B" w:rsidP="00302E0B">
      <w:pPr>
        <w:spacing w:after="0"/>
        <w:rPr>
          <w:rFonts w:ascii="Times New Roman" w:hAnsi="Times New Roman" w:cs="Times New Roman"/>
          <w:i/>
          <w:color w:val="000000" w:themeColor="text1"/>
        </w:rPr>
      </w:pPr>
      <w:r w:rsidRPr="00C13949">
        <w:rPr>
          <w:rFonts w:ascii="Times New Roman" w:hAnsi="Times New Roman" w:cs="Times New Roman"/>
          <w:b/>
          <w:i/>
          <w:sz w:val="16"/>
          <w:szCs w:val="18"/>
        </w:rPr>
        <w:t xml:space="preserve">      Электрон  адресы: </w:t>
      </w:r>
      <w:r w:rsidRPr="00C13949">
        <w:rPr>
          <w:rFonts w:ascii="Times New Roman" w:hAnsi="Times New Roman" w:cs="Times New Roman"/>
          <w:b/>
          <w:i/>
          <w:sz w:val="16"/>
          <w:szCs w:val="18"/>
          <w:lang w:val="en-US"/>
        </w:rPr>
        <w:t>janurussp</w:t>
      </w:r>
      <w:r w:rsidRPr="00C13949">
        <w:rPr>
          <w:rFonts w:ascii="Times New Roman" w:hAnsi="Times New Roman" w:cs="Times New Roman"/>
          <w:b/>
          <w:i/>
          <w:sz w:val="16"/>
          <w:szCs w:val="18"/>
        </w:rPr>
        <w:t>@</w:t>
      </w:r>
      <w:r w:rsidRPr="00C13949">
        <w:rPr>
          <w:rFonts w:ascii="Times New Roman" w:hAnsi="Times New Roman" w:cs="Times New Roman"/>
          <w:b/>
          <w:i/>
          <w:sz w:val="16"/>
          <w:szCs w:val="18"/>
          <w:lang w:val="en-US"/>
        </w:rPr>
        <w:t>ufamts</w:t>
      </w:r>
      <w:r w:rsidRPr="00C13949">
        <w:rPr>
          <w:rFonts w:ascii="Times New Roman" w:hAnsi="Times New Roman" w:cs="Times New Roman"/>
          <w:b/>
          <w:i/>
          <w:sz w:val="16"/>
          <w:szCs w:val="18"/>
        </w:rPr>
        <w:t>.</w:t>
      </w:r>
      <w:r w:rsidRPr="00C13949">
        <w:rPr>
          <w:rFonts w:ascii="Times New Roman" w:hAnsi="Times New Roman" w:cs="Times New Roman"/>
          <w:b/>
          <w:i/>
          <w:sz w:val="16"/>
          <w:szCs w:val="18"/>
          <w:lang w:val="en-US"/>
        </w:rPr>
        <w:t>ru</w:t>
      </w:r>
      <w:r w:rsidRPr="00C13949">
        <w:rPr>
          <w:rFonts w:ascii="Times New Roman" w:hAnsi="Times New Roman" w:cs="Times New Roman"/>
          <w:b/>
          <w:i/>
          <w:sz w:val="16"/>
          <w:szCs w:val="18"/>
        </w:rPr>
        <w:t xml:space="preserve">                                       </w:t>
      </w:r>
      <w:r>
        <w:rPr>
          <w:rFonts w:ascii="Times New Roman" w:hAnsi="Times New Roman" w:cs="Times New Roman"/>
          <w:b/>
          <w:i/>
          <w:sz w:val="16"/>
          <w:szCs w:val="18"/>
        </w:rPr>
        <w:t xml:space="preserve">        </w:t>
      </w:r>
      <w:r w:rsidRPr="00C13949">
        <w:rPr>
          <w:rFonts w:ascii="Times New Roman" w:hAnsi="Times New Roman" w:cs="Times New Roman"/>
          <w:b/>
          <w:i/>
          <w:sz w:val="16"/>
          <w:szCs w:val="18"/>
        </w:rPr>
        <w:t xml:space="preserve">                    Электронный адрес: </w:t>
      </w:r>
      <w:hyperlink r:id="rId5" w:history="1">
        <w:r w:rsidRPr="005F2B8E">
          <w:rPr>
            <w:rStyle w:val="a6"/>
            <w:rFonts w:ascii="Times New Roman" w:hAnsi="Times New Roman" w:cs="Times New Roman"/>
            <w:b/>
            <w:i/>
            <w:color w:val="000000" w:themeColor="text1"/>
            <w:sz w:val="16"/>
            <w:szCs w:val="18"/>
            <w:u w:val="none"/>
            <w:lang w:val="en-US"/>
          </w:rPr>
          <w:t>janurussp</w:t>
        </w:r>
        <w:r w:rsidRPr="005F2B8E">
          <w:rPr>
            <w:rStyle w:val="a6"/>
            <w:rFonts w:ascii="Times New Roman" w:hAnsi="Times New Roman" w:cs="Times New Roman"/>
            <w:b/>
            <w:i/>
            <w:color w:val="000000" w:themeColor="text1"/>
            <w:sz w:val="16"/>
            <w:szCs w:val="18"/>
            <w:u w:val="none"/>
          </w:rPr>
          <w:t>@</w:t>
        </w:r>
        <w:r w:rsidRPr="005F2B8E">
          <w:rPr>
            <w:rStyle w:val="a6"/>
            <w:rFonts w:ascii="Times New Roman" w:hAnsi="Times New Roman" w:cs="Times New Roman"/>
            <w:b/>
            <w:i/>
            <w:color w:val="000000" w:themeColor="text1"/>
            <w:sz w:val="16"/>
            <w:szCs w:val="18"/>
            <w:u w:val="none"/>
            <w:lang w:val="en-US"/>
          </w:rPr>
          <w:t>ufamts</w:t>
        </w:r>
        <w:r w:rsidRPr="005F2B8E">
          <w:rPr>
            <w:rStyle w:val="a6"/>
            <w:rFonts w:ascii="Times New Roman" w:hAnsi="Times New Roman" w:cs="Times New Roman"/>
            <w:b/>
            <w:i/>
            <w:color w:val="000000" w:themeColor="text1"/>
            <w:sz w:val="16"/>
            <w:szCs w:val="18"/>
            <w:u w:val="none"/>
          </w:rPr>
          <w:t>.</w:t>
        </w:r>
        <w:r w:rsidRPr="005F2B8E">
          <w:rPr>
            <w:rStyle w:val="a6"/>
            <w:rFonts w:ascii="Times New Roman" w:hAnsi="Times New Roman" w:cs="Times New Roman"/>
            <w:b/>
            <w:i/>
            <w:color w:val="000000" w:themeColor="text1"/>
            <w:sz w:val="16"/>
            <w:szCs w:val="18"/>
            <w:u w:val="none"/>
            <w:lang w:val="en-US"/>
          </w:rPr>
          <w:t>ru</w:t>
        </w:r>
      </w:hyperlink>
    </w:p>
    <w:p w:rsidR="00302E0B" w:rsidRPr="009B4B76" w:rsidRDefault="00302E0B" w:rsidP="00302E0B">
      <w:pPr>
        <w:spacing w:after="0"/>
        <w:rPr>
          <w:b/>
          <w:sz w:val="16"/>
          <w:szCs w:val="18"/>
        </w:rPr>
      </w:pPr>
      <w:r w:rsidRPr="00275147">
        <w:pict>
          <v:line id="_x0000_s1026" style="position:absolute;flip:y;z-index:251660288" from="-62.2pt,7.45pt" to="487.8pt,7.45pt" strokeweight="4.5pt">
            <v:stroke linestyle="thickThin"/>
          </v:line>
        </w:pict>
      </w:r>
      <w:r>
        <w:rPr>
          <w:b/>
          <w:sz w:val="16"/>
          <w:szCs w:val="18"/>
        </w:rPr>
        <w:t xml:space="preserve">                                                 </w:t>
      </w:r>
    </w:p>
    <w:p w:rsidR="00302E0B" w:rsidRDefault="00302E0B" w:rsidP="00302E0B">
      <w:pPr>
        <w:rPr>
          <w:rFonts w:ascii="Times New Roman" w:hAnsi="Times New Roman"/>
          <w:b/>
          <w:sz w:val="24"/>
          <w:szCs w:val="24"/>
        </w:rPr>
      </w:pPr>
    </w:p>
    <w:p w:rsidR="00302E0B" w:rsidRPr="00A15D76" w:rsidRDefault="00302E0B" w:rsidP="00302E0B">
      <w:pPr>
        <w:rPr>
          <w:rFonts w:ascii="Times New Roman" w:hAnsi="Times New Roman"/>
          <w:b/>
          <w:sz w:val="24"/>
          <w:szCs w:val="24"/>
        </w:rPr>
      </w:pPr>
      <w:r w:rsidRPr="00A15D76">
        <w:rPr>
          <w:rFonts w:ascii="Times New Roman" w:hAnsi="Times New Roman"/>
          <w:b/>
          <w:sz w:val="24"/>
          <w:szCs w:val="24"/>
        </w:rPr>
        <w:t xml:space="preserve">КАРАР                                                                                   </w:t>
      </w:r>
      <w:r>
        <w:rPr>
          <w:rFonts w:ascii="Times New Roman" w:hAnsi="Times New Roman"/>
          <w:b/>
          <w:sz w:val="24"/>
          <w:szCs w:val="24"/>
        </w:rPr>
        <w:t xml:space="preserve">           </w:t>
      </w:r>
      <w:r w:rsidRPr="00A15D76">
        <w:rPr>
          <w:rFonts w:ascii="Times New Roman" w:hAnsi="Times New Roman"/>
          <w:b/>
          <w:sz w:val="24"/>
          <w:szCs w:val="24"/>
        </w:rPr>
        <w:t xml:space="preserve">              РЕШЕНИЕ</w:t>
      </w:r>
    </w:p>
    <w:p w:rsidR="00302E0B" w:rsidRPr="00A15D76" w:rsidRDefault="00302E0B" w:rsidP="00302E0B">
      <w:pPr>
        <w:pStyle w:val="10"/>
        <w:keepNext/>
        <w:keepLines/>
        <w:shd w:val="clear" w:color="auto" w:fill="auto"/>
        <w:tabs>
          <w:tab w:val="left" w:pos="486"/>
        </w:tabs>
        <w:spacing w:before="0" w:line="360" w:lineRule="auto"/>
        <w:rPr>
          <w:b/>
          <w:sz w:val="24"/>
          <w:szCs w:val="24"/>
        </w:rPr>
      </w:pPr>
    </w:p>
    <w:p w:rsidR="00302E0B" w:rsidRDefault="00302E0B" w:rsidP="00302E0B">
      <w:pPr>
        <w:pStyle w:val="10"/>
        <w:keepNext/>
        <w:keepLines/>
        <w:shd w:val="clear" w:color="auto" w:fill="auto"/>
        <w:tabs>
          <w:tab w:val="left" w:pos="486"/>
        </w:tabs>
        <w:spacing w:before="0" w:line="360" w:lineRule="auto"/>
        <w:rPr>
          <w:b/>
          <w:sz w:val="24"/>
          <w:szCs w:val="24"/>
        </w:rPr>
      </w:pPr>
      <w:r>
        <w:rPr>
          <w:b/>
          <w:sz w:val="24"/>
          <w:szCs w:val="24"/>
        </w:rPr>
        <w:t>№ 43/288                                                                                                        от 29.06.2018 г.</w:t>
      </w:r>
    </w:p>
    <w:p w:rsidR="00302E0B" w:rsidRPr="00A15D76" w:rsidRDefault="00302E0B" w:rsidP="00302E0B">
      <w:pPr>
        <w:pStyle w:val="10"/>
        <w:keepNext/>
        <w:keepLines/>
        <w:shd w:val="clear" w:color="auto" w:fill="auto"/>
        <w:tabs>
          <w:tab w:val="left" w:pos="486"/>
        </w:tabs>
        <w:spacing w:before="0" w:line="360" w:lineRule="auto"/>
        <w:rPr>
          <w:b/>
          <w:sz w:val="24"/>
          <w:szCs w:val="24"/>
        </w:rPr>
      </w:pPr>
    </w:p>
    <w:p w:rsidR="00302E0B" w:rsidRPr="00A15D76" w:rsidRDefault="00302E0B" w:rsidP="00302E0B">
      <w:pPr>
        <w:pStyle w:val="10"/>
        <w:keepNext/>
        <w:keepLines/>
        <w:shd w:val="clear" w:color="auto" w:fill="auto"/>
        <w:spacing w:before="0" w:line="360" w:lineRule="auto"/>
        <w:jc w:val="center"/>
        <w:rPr>
          <w:b/>
          <w:sz w:val="24"/>
          <w:szCs w:val="24"/>
        </w:rPr>
      </w:pPr>
      <w:r w:rsidRPr="00A15D76">
        <w:rPr>
          <w:b/>
          <w:sz w:val="24"/>
          <w:szCs w:val="24"/>
        </w:rPr>
        <w:t xml:space="preserve">ПОЛОЖЕНИЕ </w:t>
      </w:r>
    </w:p>
    <w:p w:rsidR="00302E0B" w:rsidRDefault="00302E0B" w:rsidP="00302E0B">
      <w:pPr>
        <w:pStyle w:val="10"/>
        <w:keepNext/>
        <w:keepLines/>
        <w:shd w:val="clear" w:color="auto" w:fill="auto"/>
        <w:spacing w:before="0" w:line="360" w:lineRule="auto"/>
        <w:jc w:val="center"/>
        <w:rPr>
          <w:b/>
          <w:sz w:val="24"/>
          <w:szCs w:val="24"/>
        </w:rPr>
      </w:pPr>
      <w:r w:rsidRPr="00A15D76">
        <w:rPr>
          <w:b/>
          <w:sz w:val="24"/>
          <w:szCs w:val="24"/>
        </w:rPr>
        <w:t xml:space="preserve">О ПОРЯДКЕ ОРГАНИЗАЦИИ И ПРОВЕДЕНИЯ </w:t>
      </w:r>
      <w:bookmarkStart w:id="0" w:name="bookmark2"/>
      <w:r w:rsidRPr="00A15D76">
        <w:rPr>
          <w:b/>
          <w:sz w:val="24"/>
          <w:szCs w:val="24"/>
        </w:rPr>
        <w:t>ПУБЛИЧНЫХ СЛУШАНИЙ</w:t>
      </w:r>
      <w:bookmarkEnd w:id="0"/>
      <w:r w:rsidRPr="00A15D76">
        <w:rPr>
          <w:b/>
          <w:sz w:val="24"/>
          <w:szCs w:val="24"/>
        </w:rPr>
        <w:t xml:space="preserve"> В СЕЛЬСКОМ ПОСЕЛЕНИИ ЯНУРУСОВСКИЙ СЕЛЬСОВЕТ МУНИЦИПАЛЬНОГО РАЙОНА ИШИМБАЙСКИЙ РАЙОН РЕСПУБЛИКИ БАШКОРТОСТАН</w:t>
      </w:r>
    </w:p>
    <w:p w:rsidR="00302E0B" w:rsidRPr="00A15D76" w:rsidRDefault="00302E0B" w:rsidP="00302E0B">
      <w:pPr>
        <w:pStyle w:val="10"/>
        <w:keepNext/>
        <w:keepLines/>
        <w:shd w:val="clear" w:color="auto" w:fill="auto"/>
        <w:spacing w:before="0" w:line="360" w:lineRule="auto"/>
        <w:jc w:val="center"/>
        <w:rPr>
          <w:b/>
          <w:bCs/>
          <w:sz w:val="24"/>
          <w:szCs w:val="24"/>
        </w:rPr>
      </w:pP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Янурусовский сельсовет, Совет сельского поселения Янурусовский сельсовет муниципального района Ишимбайский район Республики Башкортостан РЕШИЛ:</w:t>
      </w:r>
    </w:p>
    <w:p w:rsidR="00302E0B" w:rsidRPr="00A15D76" w:rsidRDefault="00302E0B" w:rsidP="00302E0B">
      <w:pPr>
        <w:pStyle w:val="a3"/>
        <w:shd w:val="clear" w:color="auto" w:fill="FFFFFF"/>
        <w:spacing w:before="0" w:beforeAutospacing="0" w:after="0" w:afterAutospacing="0" w:line="276" w:lineRule="auto"/>
        <w:jc w:val="both"/>
      </w:pPr>
      <w:r w:rsidRPr="00A15D76">
        <w:t xml:space="preserve">         1.Утвердить Положение о порядке организации и проведения публичных слушаний в сельском поселении Янурусовский сельсовет муниципального района Ишимбайский район Республики Башкортостан  согласно Приложению.</w:t>
      </w:r>
    </w:p>
    <w:p w:rsidR="00302E0B" w:rsidRPr="00A15D76" w:rsidRDefault="00302E0B" w:rsidP="00302E0B">
      <w:pPr>
        <w:shd w:val="clear" w:color="auto" w:fill="FFFFFF"/>
        <w:spacing w:after="0"/>
        <w:ind w:firstLine="709"/>
        <w:jc w:val="both"/>
        <w:rPr>
          <w:rFonts w:ascii="Times New Roman" w:hAnsi="Times New Roman" w:cs="Times New Roman"/>
          <w:sz w:val="24"/>
          <w:szCs w:val="24"/>
        </w:rPr>
      </w:pPr>
      <w:r w:rsidRPr="00A15D76">
        <w:rPr>
          <w:rFonts w:ascii="Times New Roman" w:hAnsi="Times New Roman" w:cs="Times New Roman"/>
          <w:color w:val="000000"/>
          <w:sz w:val="24"/>
          <w:szCs w:val="24"/>
        </w:rPr>
        <w:t>2. Настоящее решение вступает в силу после официального обнародования на информационном стенде</w:t>
      </w:r>
      <w:r w:rsidRPr="00A15D76">
        <w:rPr>
          <w:rFonts w:ascii="Times New Roman" w:hAnsi="Times New Roman" w:cs="Times New Roman"/>
          <w:color w:val="000000"/>
          <w:sz w:val="24"/>
          <w:szCs w:val="24"/>
          <w:shd w:val="clear" w:color="auto" w:fill="FFFFFF"/>
        </w:rPr>
        <w:t xml:space="preserve"> сельского поселения  Янурусовский сельсовет</w:t>
      </w:r>
      <w:r w:rsidRPr="00A15D76">
        <w:rPr>
          <w:rFonts w:ascii="Times New Roman" w:hAnsi="Times New Roman" w:cs="Times New Roman"/>
          <w:color w:val="000000"/>
          <w:sz w:val="24"/>
          <w:szCs w:val="24"/>
        </w:rPr>
        <w:t>, подлежит размещению на официальном сайте  сельского поселения</w:t>
      </w:r>
      <w:r w:rsidRPr="00A15D76">
        <w:rPr>
          <w:rFonts w:ascii="Times New Roman" w:hAnsi="Times New Roman" w:cs="Times New Roman"/>
          <w:sz w:val="24"/>
          <w:szCs w:val="24"/>
        </w:rPr>
        <w:t xml:space="preserve"> </w:t>
      </w:r>
      <w:r>
        <w:rPr>
          <w:rFonts w:ascii="Times New Roman" w:hAnsi="Times New Roman" w:cs="Times New Roman"/>
          <w:sz w:val="24"/>
          <w:szCs w:val="24"/>
        </w:rPr>
        <w:t>Янурус</w:t>
      </w:r>
      <w:r w:rsidRPr="00A15D76">
        <w:rPr>
          <w:rFonts w:ascii="Times New Roman" w:hAnsi="Times New Roman" w:cs="Times New Roman"/>
          <w:sz w:val="24"/>
          <w:szCs w:val="24"/>
        </w:rPr>
        <w:t>овский сельсовет муниципального района Ишимбайский район Республики Башкортостан.</w:t>
      </w:r>
    </w:p>
    <w:p w:rsidR="00302E0B" w:rsidRPr="00A15D76" w:rsidRDefault="00302E0B" w:rsidP="00302E0B">
      <w:pPr>
        <w:shd w:val="clear" w:color="auto" w:fill="FFFFFF"/>
        <w:spacing w:after="0"/>
        <w:ind w:firstLine="709"/>
        <w:jc w:val="both"/>
        <w:rPr>
          <w:rFonts w:ascii="Times New Roman" w:hAnsi="Times New Roman" w:cs="Times New Roman"/>
          <w:sz w:val="24"/>
          <w:szCs w:val="24"/>
        </w:rPr>
      </w:pPr>
    </w:p>
    <w:p w:rsidR="00302E0B" w:rsidRDefault="00302E0B" w:rsidP="00302E0B">
      <w:pPr>
        <w:shd w:val="clear" w:color="auto" w:fill="FFFFFF"/>
        <w:spacing w:after="0"/>
        <w:jc w:val="both"/>
        <w:rPr>
          <w:rFonts w:ascii="Times New Roman" w:hAnsi="Times New Roman" w:cs="Times New Roman"/>
          <w:sz w:val="24"/>
          <w:szCs w:val="24"/>
        </w:rPr>
      </w:pPr>
    </w:p>
    <w:p w:rsidR="00302E0B" w:rsidRDefault="00302E0B" w:rsidP="00302E0B">
      <w:pPr>
        <w:shd w:val="clear" w:color="auto" w:fill="FFFFFF"/>
        <w:spacing w:after="0"/>
        <w:jc w:val="both"/>
        <w:rPr>
          <w:rFonts w:ascii="Times New Roman" w:hAnsi="Times New Roman" w:cs="Times New Roman"/>
          <w:sz w:val="24"/>
          <w:szCs w:val="24"/>
        </w:rPr>
      </w:pPr>
    </w:p>
    <w:p w:rsidR="00302E0B" w:rsidRDefault="00302E0B" w:rsidP="00302E0B">
      <w:pPr>
        <w:shd w:val="clear" w:color="auto" w:fill="FFFFFF"/>
        <w:spacing w:after="0"/>
        <w:jc w:val="both"/>
        <w:rPr>
          <w:rFonts w:ascii="Times New Roman" w:hAnsi="Times New Roman" w:cs="Times New Roman"/>
          <w:sz w:val="24"/>
          <w:szCs w:val="24"/>
        </w:rPr>
      </w:pPr>
    </w:p>
    <w:p w:rsidR="00302E0B" w:rsidRDefault="00302E0B" w:rsidP="00302E0B">
      <w:pPr>
        <w:shd w:val="clear" w:color="auto" w:fill="FFFFFF"/>
        <w:spacing w:after="0"/>
        <w:jc w:val="both"/>
        <w:rPr>
          <w:rFonts w:ascii="Times New Roman" w:hAnsi="Times New Roman" w:cs="Times New Roman"/>
          <w:sz w:val="24"/>
          <w:szCs w:val="24"/>
        </w:rPr>
      </w:pPr>
    </w:p>
    <w:p w:rsidR="00302E0B" w:rsidRPr="00A15D76" w:rsidRDefault="00302E0B" w:rsidP="00302E0B">
      <w:pPr>
        <w:shd w:val="clear" w:color="auto" w:fill="FFFFFF"/>
        <w:spacing w:after="0"/>
        <w:jc w:val="both"/>
        <w:rPr>
          <w:rFonts w:ascii="Times New Roman" w:eastAsia="Times New Roman" w:hAnsi="Times New Roman" w:cs="Times New Roman"/>
          <w:sz w:val="24"/>
          <w:szCs w:val="24"/>
        </w:rPr>
      </w:pPr>
      <w:r w:rsidRPr="00A15D76">
        <w:rPr>
          <w:rFonts w:ascii="Times New Roman" w:hAnsi="Times New Roman" w:cs="Times New Roman"/>
          <w:sz w:val="24"/>
          <w:szCs w:val="24"/>
        </w:rPr>
        <w:t xml:space="preserve">Глава сельского поселения                             </w:t>
      </w:r>
      <w:r>
        <w:rPr>
          <w:rFonts w:ascii="Times New Roman" w:hAnsi="Times New Roman" w:cs="Times New Roman"/>
          <w:sz w:val="24"/>
          <w:szCs w:val="24"/>
        </w:rPr>
        <w:t xml:space="preserve">                    </w:t>
      </w:r>
      <w:r w:rsidRPr="00A15D76">
        <w:rPr>
          <w:rFonts w:ascii="Times New Roman" w:hAnsi="Times New Roman" w:cs="Times New Roman"/>
          <w:sz w:val="24"/>
          <w:szCs w:val="24"/>
        </w:rPr>
        <w:t xml:space="preserve">                        Р.Ю. Игдисамов</w:t>
      </w:r>
    </w:p>
    <w:p w:rsidR="00302E0B" w:rsidRPr="00A15D76" w:rsidRDefault="00302E0B" w:rsidP="00302E0B">
      <w:pPr>
        <w:shd w:val="clear" w:color="auto" w:fill="FFFFFF"/>
        <w:spacing w:after="0" w:line="360" w:lineRule="auto"/>
        <w:jc w:val="both"/>
        <w:rPr>
          <w:rFonts w:ascii="Times New Roman" w:eastAsia="Times New Roman" w:hAnsi="Times New Roman" w:cs="Times New Roman"/>
          <w:bCs/>
          <w:sz w:val="24"/>
          <w:szCs w:val="24"/>
        </w:rPr>
      </w:pPr>
    </w:p>
    <w:p w:rsidR="00302E0B" w:rsidRDefault="00302E0B" w:rsidP="00302E0B">
      <w:pPr>
        <w:shd w:val="clear" w:color="auto" w:fill="FFFFFF"/>
        <w:spacing w:after="0" w:line="360" w:lineRule="auto"/>
        <w:jc w:val="both"/>
        <w:rPr>
          <w:rFonts w:ascii="Times New Roman" w:eastAsia="Times New Roman" w:hAnsi="Times New Roman" w:cs="Times New Roman"/>
          <w:bCs/>
          <w:sz w:val="24"/>
          <w:szCs w:val="24"/>
        </w:rPr>
      </w:pPr>
    </w:p>
    <w:p w:rsidR="00302E0B" w:rsidRPr="00A15D76" w:rsidRDefault="00302E0B" w:rsidP="00302E0B">
      <w:pPr>
        <w:shd w:val="clear" w:color="auto" w:fill="FFFFFF"/>
        <w:spacing w:after="0" w:line="360" w:lineRule="auto"/>
        <w:jc w:val="both"/>
        <w:rPr>
          <w:rFonts w:ascii="Times New Roman" w:eastAsia="Times New Roman" w:hAnsi="Times New Roman" w:cs="Times New Roman"/>
          <w:bCs/>
          <w:sz w:val="24"/>
          <w:szCs w:val="24"/>
        </w:rPr>
      </w:pPr>
    </w:p>
    <w:p w:rsidR="00302E0B" w:rsidRPr="00A15D76" w:rsidRDefault="00302E0B" w:rsidP="00302E0B">
      <w:pPr>
        <w:shd w:val="clear" w:color="auto" w:fill="FFFFFF"/>
        <w:tabs>
          <w:tab w:val="left" w:pos="7181"/>
          <w:tab w:val="right" w:pos="9355"/>
        </w:tabs>
        <w:spacing w:after="0" w:line="240" w:lineRule="auto"/>
        <w:ind w:firstLine="709"/>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 xml:space="preserve"> </w:t>
      </w:r>
      <w:r w:rsidRPr="00A15D7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15D76">
        <w:rPr>
          <w:rFonts w:ascii="Times New Roman" w:eastAsia="Times New Roman" w:hAnsi="Times New Roman" w:cs="Times New Roman"/>
          <w:sz w:val="24"/>
          <w:szCs w:val="24"/>
        </w:rPr>
        <w:t>Утверждено</w:t>
      </w:r>
    </w:p>
    <w:p w:rsidR="00302E0B" w:rsidRPr="00A15D76" w:rsidRDefault="00302E0B" w:rsidP="00302E0B">
      <w:pPr>
        <w:shd w:val="clear" w:color="auto" w:fill="FFFFFF"/>
        <w:spacing w:after="0" w:line="240" w:lineRule="auto"/>
        <w:ind w:firstLine="709"/>
        <w:jc w:val="right"/>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решением Совета</w:t>
      </w:r>
    </w:p>
    <w:p w:rsidR="00302E0B" w:rsidRPr="00A15D76" w:rsidRDefault="00302E0B" w:rsidP="00302E0B">
      <w:pPr>
        <w:shd w:val="clear" w:color="auto" w:fill="FFFFFF"/>
        <w:spacing w:after="0" w:line="240" w:lineRule="auto"/>
        <w:ind w:firstLine="709"/>
        <w:jc w:val="right"/>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lastRenderedPageBreak/>
        <w:t>сельского поселения</w:t>
      </w:r>
    </w:p>
    <w:p w:rsidR="00302E0B" w:rsidRPr="00A15D76" w:rsidRDefault="00302E0B" w:rsidP="00302E0B">
      <w:pPr>
        <w:shd w:val="clear" w:color="auto" w:fill="FFFFFF"/>
        <w:spacing w:after="0" w:line="240" w:lineRule="auto"/>
        <w:ind w:firstLine="709"/>
        <w:jc w:val="right"/>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Янурусовский сельсовет</w:t>
      </w:r>
    </w:p>
    <w:p w:rsidR="00302E0B" w:rsidRPr="00A15D76" w:rsidRDefault="00302E0B" w:rsidP="00302E0B">
      <w:pPr>
        <w:shd w:val="clear" w:color="auto" w:fill="FFFFFF"/>
        <w:spacing w:after="0" w:line="240" w:lineRule="auto"/>
        <w:ind w:firstLine="709"/>
        <w:jc w:val="right"/>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муниципального района</w:t>
      </w:r>
    </w:p>
    <w:p w:rsidR="00302E0B" w:rsidRPr="00A15D76" w:rsidRDefault="00302E0B" w:rsidP="00302E0B">
      <w:pPr>
        <w:shd w:val="clear" w:color="auto" w:fill="FFFFFF"/>
        <w:spacing w:after="0" w:line="240" w:lineRule="auto"/>
        <w:ind w:firstLine="709"/>
        <w:jc w:val="right"/>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Ишимбайский район РБ</w:t>
      </w:r>
    </w:p>
    <w:p w:rsidR="00302E0B" w:rsidRPr="00A15D76" w:rsidRDefault="00302E0B" w:rsidP="00302E0B">
      <w:pPr>
        <w:shd w:val="clear" w:color="auto" w:fill="FFFFFF"/>
        <w:spacing w:after="0" w:line="240" w:lineRule="auto"/>
        <w:ind w:firstLine="709"/>
        <w:jc w:val="right"/>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от «</w:t>
      </w:r>
      <w:r>
        <w:rPr>
          <w:rFonts w:ascii="Times New Roman" w:eastAsia="Times New Roman" w:hAnsi="Times New Roman" w:cs="Times New Roman"/>
          <w:sz w:val="24"/>
          <w:szCs w:val="24"/>
        </w:rPr>
        <w:t>29</w:t>
      </w:r>
      <w:r w:rsidRPr="00A15D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июня </w:t>
      </w:r>
      <w:r w:rsidRPr="00A15D76">
        <w:rPr>
          <w:rFonts w:ascii="Times New Roman" w:eastAsia="Times New Roman" w:hAnsi="Times New Roman" w:cs="Times New Roman"/>
          <w:sz w:val="24"/>
          <w:szCs w:val="24"/>
        </w:rPr>
        <w:t>2018г.</w:t>
      </w:r>
      <w:r>
        <w:rPr>
          <w:rFonts w:ascii="Times New Roman" w:eastAsia="Times New Roman" w:hAnsi="Times New Roman" w:cs="Times New Roman"/>
          <w:sz w:val="24"/>
          <w:szCs w:val="24"/>
        </w:rPr>
        <w:t>№ 43/288</w:t>
      </w:r>
    </w:p>
    <w:p w:rsidR="00302E0B" w:rsidRPr="00A15D76" w:rsidRDefault="00302E0B" w:rsidP="00302E0B">
      <w:pPr>
        <w:shd w:val="clear" w:color="auto" w:fill="FFFFFF"/>
        <w:spacing w:after="0" w:line="360" w:lineRule="auto"/>
        <w:ind w:firstLine="709"/>
        <w:jc w:val="center"/>
        <w:rPr>
          <w:rFonts w:ascii="Times New Roman" w:eastAsia="Times New Roman" w:hAnsi="Times New Roman" w:cs="Times New Roman"/>
          <w:b/>
          <w:bCs/>
          <w:sz w:val="24"/>
          <w:szCs w:val="24"/>
        </w:rPr>
      </w:pPr>
    </w:p>
    <w:p w:rsidR="00302E0B" w:rsidRPr="00A15D76" w:rsidRDefault="00302E0B" w:rsidP="00302E0B">
      <w:pPr>
        <w:shd w:val="clear" w:color="auto" w:fill="FFFFFF"/>
        <w:spacing w:after="0" w:line="240" w:lineRule="auto"/>
        <w:ind w:firstLine="709"/>
        <w:jc w:val="right"/>
        <w:rPr>
          <w:rFonts w:ascii="Times New Roman" w:eastAsia="Times New Roman" w:hAnsi="Times New Roman" w:cs="Times New Roman"/>
          <w:sz w:val="24"/>
          <w:szCs w:val="24"/>
        </w:rPr>
      </w:pPr>
    </w:p>
    <w:p w:rsidR="00302E0B" w:rsidRPr="00A15D76" w:rsidRDefault="00302E0B" w:rsidP="00302E0B">
      <w:pPr>
        <w:pStyle w:val="10"/>
        <w:keepNext/>
        <w:keepLines/>
        <w:shd w:val="clear" w:color="auto" w:fill="auto"/>
        <w:spacing w:before="0" w:line="360" w:lineRule="auto"/>
        <w:jc w:val="center"/>
        <w:rPr>
          <w:b/>
          <w:sz w:val="24"/>
          <w:szCs w:val="24"/>
        </w:rPr>
      </w:pPr>
      <w:r w:rsidRPr="00A15D76">
        <w:rPr>
          <w:b/>
          <w:sz w:val="24"/>
          <w:szCs w:val="24"/>
        </w:rPr>
        <w:t xml:space="preserve">ПОЛОЖЕНИЕ </w:t>
      </w:r>
    </w:p>
    <w:p w:rsidR="00302E0B" w:rsidRPr="00A15D76" w:rsidRDefault="00302E0B" w:rsidP="00302E0B">
      <w:pPr>
        <w:pStyle w:val="10"/>
        <w:keepNext/>
        <w:keepLines/>
        <w:shd w:val="clear" w:color="auto" w:fill="auto"/>
        <w:spacing w:before="0" w:line="360" w:lineRule="auto"/>
        <w:jc w:val="center"/>
        <w:rPr>
          <w:b/>
          <w:sz w:val="24"/>
          <w:szCs w:val="24"/>
        </w:rPr>
      </w:pPr>
      <w:r w:rsidRPr="00A15D76">
        <w:rPr>
          <w:b/>
          <w:sz w:val="24"/>
          <w:szCs w:val="24"/>
        </w:rPr>
        <w:t>О ПОРЯДКЕ ОРГАНИЗАЦИИ И ПРОВЕДЕНИЯ ПУБЛИЧНЫХ СЛУШАНИЙВ В СЕЛЬСКОМ ПОСЕЛЕНИИ ЯНУРУСОВСКИЙ СЕЛЬСОВЕТ МУНИЦИПАЛЬНОГО РАЙОНА ИШИМБАЙСКИЙ РАЙОН РЕСПУБЛИКИ БАШКОРТОСТАН</w:t>
      </w:r>
    </w:p>
    <w:p w:rsidR="00302E0B" w:rsidRPr="00A15D76" w:rsidRDefault="00302E0B" w:rsidP="00302E0B">
      <w:pPr>
        <w:shd w:val="clear" w:color="auto" w:fill="FFFFFF"/>
        <w:spacing w:after="0" w:line="360" w:lineRule="auto"/>
        <w:ind w:firstLine="709"/>
        <w:jc w:val="center"/>
        <w:rPr>
          <w:rFonts w:ascii="Times New Roman" w:eastAsia="Times New Roman" w:hAnsi="Times New Roman" w:cs="Times New Roman"/>
          <w:b/>
          <w:bCs/>
          <w:sz w:val="24"/>
          <w:szCs w:val="24"/>
        </w:rPr>
      </w:pP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 xml:space="preserve">Настоящее Положение о порядке организации и проведения публичных слушаний в муниципальном образовании (далее - Положение) устанавливает в соответствии с Федеральным законом от 06.10.2003 № 131-ФЗ «Об общих принципах организации местного самоуправления в Российской Федерации», Уставом </w:t>
      </w:r>
      <w:r w:rsidRPr="00A15D76">
        <w:rPr>
          <w:rFonts w:ascii="Times New Roman" w:eastAsia="Times New Roman" w:hAnsi="Times New Roman" w:cs="Times New Roman"/>
          <w:bCs/>
          <w:sz w:val="24"/>
          <w:szCs w:val="24"/>
        </w:rPr>
        <w:t xml:space="preserve">сельского поселения Янурусовский сельсовет муниципального района Ишимбайский район Республики Башкортостан </w:t>
      </w:r>
      <w:r w:rsidRPr="00A15D76">
        <w:rPr>
          <w:rFonts w:ascii="Times New Roman" w:eastAsia="Times New Roman" w:hAnsi="Times New Roman" w:cs="Times New Roman"/>
          <w:sz w:val="24"/>
          <w:szCs w:val="24"/>
        </w:rPr>
        <w:t>порядок организации и проведения публичных слушаний.</w:t>
      </w:r>
    </w:p>
    <w:p w:rsidR="00302E0B" w:rsidRPr="00A15D76" w:rsidRDefault="00302E0B" w:rsidP="00302E0B">
      <w:pPr>
        <w:shd w:val="clear" w:color="auto" w:fill="FFFFFF"/>
        <w:spacing w:after="0" w:line="360" w:lineRule="auto"/>
        <w:jc w:val="center"/>
        <w:rPr>
          <w:rFonts w:ascii="Times New Roman" w:eastAsia="Times New Roman" w:hAnsi="Times New Roman" w:cs="Times New Roman"/>
          <w:bCs/>
          <w:sz w:val="24"/>
          <w:szCs w:val="24"/>
        </w:rPr>
      </w:pPr>
      <w:r w:rsidRPr="00A15D76">
        <w:rPr>
          <w:rFonts w:ascii="Times New Roman" w:eastAsia="Times New Roman" w:hAnsi="Times New Roman" w:cs="Times New Roman"/>
          <w:bCs/>
          <w:sz w:val="24"/>
          <w:szCs w:val="24"/>
        </w:rPr>
        <w:t>1. Общие положения</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 xml:space="preserve">1.1. Публичные слушания проводятся с целью выявления и учета мнения населения </w:t>
      </w:r>
      <w:r w:rsidRPr="00A15D76">
        <w:rPr>
          <w:rFonts w:ascii="Times New Roman" w:eastAsia="Times New Roman" w:hAnsi="Times New Roman" w:cs="Times New Roman"/>
          <w:bCs/>
          <w:sz w:val="24"/>
          <w:szCs w:val="24"/>
        </w:rPr>
        <w:t>в сельском поселении</w:t>
      </w:r>
      <w:r w:rsidRPr="00A15D76">
        <w:rPr>
          <w:rFonts w:ascii="Times New Roman" w:eastAsia="Times New Roman" w:hAnsi="Times New Roman" w:cs="Times New Roman"/>
          <w:bCs/>
          <w:iCs/>
          <w:sz w:val="24"/>
          <w:szCs w:val="24"/>
        </w:rPr>
        <w:t xml:space="preserve"> (далее по тексту – </w:t>
      </w:r>
      <w:r w:rsidRPr="00A15D76">
        <w:rPr>
          <w:rFonts w:ascii="Times New Roman" w:eastAsia="Times New Roman" w:hAnsi="Times New Roman" w:cs="Times New Roman"/>
          <w:sz w:val="24"/>
          <w:szCs w:val="24"/>
        </w:rPr>
        <w:t>сельское поселение) по проектам муниципальных правовых актов по вопросам местного значения и обеспечения непосредственного участия населения в осуществлении местного самоуправления.</w:t>
      </w:r>
    </w:p>
    <w:p w:rsidR="00302E0B" w:rsidRPr="00A15D76" w:rsidRDefault="00302E0B" w:rsidP="00302E0B">
      <w:pPr>
        <w:shd w:val="clear" w:color="auto" w:fill="FFFFFF"/>
        <w:spacing w:after="0" w:line="360" w:lineRule="auto"/>
        <w:ind w:firstLine="709"/>
        <w:jc w:val="both"/>
        <w:rPr>
          <w:rFonts w:ascii="Times New Roman" w:hAnsi="Times New Roman" w:cs="Times New Roman"/>
          <w:color w:val="0D0D0D" w:themeColor="text1" w:themeTint="F2"/>
          <w:sz w:val="24"/>
          <w:szCs w:val="24"/>
        </w:rPr>
      </w:pPr>
      <w:r w:rsidRPr="00A15D76">
        <w:rPr>
          <w:rStyle w:val="apple-converted-space"/>
          <w:rFonts w:ascii="Times New Roman" w:hAnsi="Times New Roman" w:cs="Times New Roman"/>
          <w:color w:val="000000" w:themeColor="text1"/>
          <w:sz w:val="24"/>
          <w:szCs w:val="24"/>
        </w:rPr>
        <w:t xml:space="preserve">1.2. </w:t>
      </w:r>
      <w:r w:rsidRPr="00A15D76">
        <w:rPr>
          <w:rFonts w:ascii="Times New Roman" w:hAnsi="Times New Roman" w:cs="Times New Roman"/>
          <w:color w:val="000000" w:themeColor="text1"/>
          <w:sz w:val="24"/>
          <w:szCs w:val="24"/>
        </w:rPr>
        <w:t>Участниками публичных слушаний могут быть жители сельского поселения, обладающие избирательным правом</w:t>
      </w:r>
      <w:r>
        <w:rPr>
          <w:rFonts w:ascii="Times New Roman" w:hAnsi="Times New Roman" w:cs="Times New Roman"/>
          <w:color w:val="000000" w:themeColor="text1"/>
          <w:sz w:val="24"/>
          <w:szCs w:val="24"/>
        </w:rPr>
        <w:t xml:space="preserve"> </w:t>
      </w:r>
      <w:r w:rsidRPr="00A15D76">
        <w:rPr>
          <w:rFonts w:ascii="Times New Roman" w:hAnsi="Times New Roman" w:cs="Times New Roman"/>
          <w:color w:val="000000" w:themeColor="text1"/>
          <w:sz w:val="24"/>
          <w:szCs w:val="24"/>
        </w:rPr>
        <w:t xml:space="preserve">(далее – жители),органы территориального общественного самоуправления, </w:t>
      </w:r>
      <w:r w:rsidRPr="00A15D76">
        <w:rPr>
          <w:rFonts w:ascii="Times New Roman" w:hAnsi="Times New Roman" w:cs="Times New Roman"/>
          <w:color w:val="0D0D0D" w:themeColor="text1" w:themeTint="F2"/>
          <w:sz w:val="24"/>
          <w:szCs w:val="24"/>
        </w:rPr>
        <w:t>эксперты, давшие заключения на предложения по проекту муниципального правового акта, приглашенные.</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bookmarkStart w:id="1" w:name="sub_8301"/>
      <w:r w:rsidRPr="00A15D76">
        <w:rPr>
          <w:rFonts w:ascii="Times New Roman" w:eastAsia="Times New Roman" w:hAnsi="Times New Roman" w:cs="Times New Roman"/>
          <w:sz w:val="24"/>
          <w:szCs w:val="24"/>
        </w:rPr>
        <w:t>1.3. Публичные слушания могут проводиться по любым общественно значимым вопросам, проектам нормативных правовых актов, принимаемых в рамках полномочий органов местного самоуправления сельского поселения.</w:t>
      </w:r>
      <w:bookmarkEnd w:id="1"/>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1.4. На публичные слушания выносятся:</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w:t>
      </w:r>
      <w:r w:rsidRPr="00A15D76">
        <w:rPr>
          <w:rFonts w:ascii="Times New Roman" w:eastAsia="Times New Roman" w:hAnsi="Times New Roman" w:cs="Times New Roman"/>
          <w:sz w:val="24"/>
          <w:szCs w:val="24"/>
        </w:rPr>
        <w:lastRenderedPageBreak/>
        <w:t>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2) проект местного бюджета и отчет о его исполнении;</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3) проекты планов и программ развития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 xml:space="preserve">4) вопросы о преобразовании сельского поселения,                                   за исключением случаев, если в соответствии со статьей 13 </w:t>
      </w:r>
      <w:r w:rsidRPr="00A15D76">
        <w:rPr>
          <w:rFonts w:ascii="Times New Roman" w:eastAsia="Times New Roman" w:hAnsi="Times New Roman" w:cs="Times New Roman"/>
          <w:color w:val="0D0D0D" w:themeColor="text1" w:themeTint="F2"/>
          <w:sz w:val="24"/>
          <w:szCs w:val="24"/>
        </w:rPr>
        <w:t xml:space="preserve">Федерального закона № 131-ФЗ «Об общих принципах организации местного самоуправления в Российской Федерации» </w:t>
      </w:r>
      <w:r w:rsidRPr="00A15D76">
        <w:rPr>
          <w:rFonts w:ascii="Times New Roman" w:eastAsia="Times New Roman" w:hAnsi="Times New Roman" w:cs="Times New Roman"/>
          <w:sz w:val="24"/>
          <w:szCs w:val="24"/>
        </w:rPr>
        <w:t xml:space="preserve">для преобразования сельского поселения  требуется получение согласия населения сельского поселения, выраженного путем голосования либо </w:t>
      </w:r>
      <w:r w:rsidRPr="00A15D76">
        <w:rPr>
          <w:rFonts w:ascii="Times New Roman" w:eastAsia="Times New Roman" w:hAnsi="Times New Roman" w:cs="Times New Roman"/>
          <w:color w:val="000000" w:themeColor="text1"/>
          <w:sz w:val="24"/>
          <w:szCs w:val="24"/>
        </w:rPr>
        <w:t xml:space="preserve">на сходах </w:t>
      </w:r>
      <w:r w:rsidRPr="00A15D76">
        <w:rPr>
          <w:rFonts w:ascii="Times New Roman" w:eastAsia="Times New Roman" w:hAnsi="Times New Roman" w:cs="Times New Roman"/>
          <w:sz w:val="24"/>
          <w:szCs w:val="24"/>
        </w:rPr>
        <w:t>граждан.</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1.6. Рекомендации публичных слушаний учитываются при подготовке и принятии муниципальных правовых актов.</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1.7. Каждый житель сельского поселения  вправе принять участие в публичных слушаниях, а также направить в органы местного самоуправления сельского поселения  свои предложения по вопросам, рассматриваемым на публичных слушаниях.</w:t>
      </w:r>
    </w:p>
    <w:p w:rsidR="00302E0B" w:rsidRPr="00A15D76" w:rsidRDefault="00302E0B" w:rsidP="00302E0B">
      <w:pPr>
        <w:shd w:val="clear" w:color="auto" w:fill="FFFFFF"/>
        <w:spacing w:after="0" w:line="360" w:lineRule="auto"/>
        <w:jc w:val="center"/>
        <w:rPr>
          <w:rFonts w:ascii="Times New Roman" w:eastAsia="Times New Roman" w:hAnsi="Times New Roman" w:cs="Times New Roman"/>
          <w:bCs/>
          <w:color w:val="000000" w:themeColor="text1"/>
          <w:sz w:val="24"/>
          <w:szCs w:val="24"/>
        </w:rPr>
      </w:pPr>
      <w:r w:rsidRPr="00A15D76">
        <w:rPr>
          <w:rFonts w:ascii="Times New Roman" w:eastAsia="Times New Roman" w:hAnsi="Times New Roman" w:cs="Times New Roman"/>
          <w:bCs/>
          <w:color w:val="000000" w:themeColor="text1"/>
          <w:sz w:val="24"/>
          <w:szCs w:val="24"/>
        </w:rPr>
        <w:t>2. Выдвижение инициативы проведения публичных слушаний</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A15D76">
        <w:rPr>
          <w:rFonts w:ascii="Times New Roman" w:eastAsia="Times New Roman" w:hAnsi="Times New Roman" w:cs="Times New Roman"/>
          <w:color w:val="000000" w:themeColor="text1"/>
          <w:sz w:val="24"/>
          <w:szCs w:val="24"/>
        </w:rPr>
        <w:t xml:space="preserve">2.1. Публичные слушания проводятся по инициативе населения, представительного органа </w:t>
      </w:r>
      <w:r w:rsidRPr="00A15D76">
        <w:rPr>
          <w:rFonts w:ascii="Times New Roman" w:eastAsia="Times New Roman" w:hAnsi="Times New Roman" w:cs="Times New Roman"/>
          <w:sz w:val="24"/>
          <w:szCs w:val="24"/>
        </w:rPr>
        <w:t xml:space="preserve">сельского поселения </w:t>
      </w:r>
      <w:r w:rsidRPr="00A15D76">
        <w:rPr>
          <w:rFonts w:ascii="Times New Roman" w:eastAsia="Times New Roman" w:hAnsi="Times New Roman" w:cs="Times New Roman"/>
          <w:color w:val="000000" w:themeColor="text1"/>
          <w:sz w:val="24"/>
          <w:szCs w:val="24"/>
        </w:rPr>
        <w:t xml:space="preserve"> или главы </w:t>
      </w:r>
      <w:r w:rsidRPr="00A15D76">
        <w:rPr>
          <w:rFonts w:ascii="Times New Roman" w:eastAsia="Times New Roman" w:hAnsi="Times New Roman" w:cs="Times New Roman"/>
          <w:sz w:val="24"/>
          <w:szCs w:val="24"/>
        </w:rPr>
        <w:t>сельского поселения</w:t>
      </w:r>
      <w:r w:rsidRPr="00A15D76">
        <w:rPr>
          <w:rFonts w:ascii="Times New Roman" w:eastAsia="Times New Roman" w:hAnsi="Times New Roman" w:cs="Times New Roman"/>
          <w:color w:val="000000" w:themeColor="text1"/>
          <w:sz w:val="24"/>
          <w:szCs w:val="24"/>
        </w:rPr>
        <w:t>.</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A15D76">
        <w:rPr>
          <w:rFonts w:ascii="Times New Roman" w:eastAsia="Times New Roman" w:hAnsi="Times New Roman" w:cs="Times New Roman"/>
          <w:color w:val="000000" w:themeColor="text1"/>
          <w:sz w:val="24"/>
          <w:szCs w:val="24"/>
        </w:rPr>
        <w:t xml:space="preserve">2.2. Инициатива проведения публичных слушаний от имени населения </w:t>
      </w:r>
      <w:r w:rsidRPr="00A15D76">
        <w:rPr>
          <w:rFonts w:ascii="Times New Roman" w:eastAsia="Times New Roman" w:hAnsi="Times New Roman" w:cs="Times New Roman"/>
          <w:sz w:val="24"/>
          <w:szCs w:val="24"/>
        </w:rPr>
        <w:t>сельского поселения</w:t>
      </w:r>
      <w:r w:rsidRPr="00A15D76">
        <w:rPr>
          <w:rFonts w:ascii="Times New Roman" w:eastAsia="Times New Roman" w:hAnsi="Times New Roman" w:cs="Times New Roman"/>
          <w:color w:val="000000" w:themeColor="text1"/>
          <w:sz w:val="24"/>
          <w:szCs w:val="24"/>
        </w:rPr>
        <w:t>, может исходить от группы граждан</w:t>
      </w:r>
      <w:r w:rsidRPr="00A15D76">
        <w:rPr>
          <w:rFonts w:ascii="Times New Roman" w:eastAsia="Times New Roman" w:hAnsi="Times New Roman" w:cs="Times New Roman"/>
          <w:sz w:val="24"/>
          <w:szCs w:val="24"/>
        </w:rPr>
        <w:t xml:space="preserve"> сельского поселения</w:t>
      </w:r>
      <w:r w:rsidRPr="00A15D76">
        <w:rPr>
          <w:rFonts w:ascii="Times New Roman" w:eastAsia="Times New Roman" w:hAnsi="Times New Roman" w:cs="Times New Roman"/>
          <w:color w:val="000000" w:themeColor="text1"/>
          <w:sz w:val="24"/>
          <w:szCs w:val="24"/>
        </w:rPr>
        <w:t xml:space="preserve"> составляющей не менее 3 % от числа жителей, обладающих избирательным правом.</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color w:val="0D0D0D" w:themeColor="text1" w:themeTint="F2"/>
          <w:sz w:val="24"/>
          <w:szCs w:val="24"/>
        </w:rPr>
      </w:pPr>
      <w:r w:rsidRPr="00A15D76">
        <w:rPr>
          <w:rFonts w:ascii="Times New Roman" w:eastAsia="Times New Roman" w:hAnsi="Times New Roman" w:cs="Times New Roman"/>
          <w:color w:val="0D0D0D" w:themeColor="text1" w:themeTint="F2"/>
          <w:sz w:val="24"/>
          <w:szCs w:val="24"/>
        </w:rPr>
        <w:t>2.3. Инициативная группа граждан, выступившая с правотворческой инициативой, также вправе направить предложение в представительный орган</w:t>
      </w:r>
      <w:r w:rsidRPr="00A15D76">
        <w:rPr>
          <w:rFonts w:ascii="Times New Roman" w:eastAsia="Times New Roman" w:hAnsi="Times New Roman" w:cs="Times New Roman"/>
          <w:sz w:val="24"/>
          <w:szCs w:val="24"/>
        </w:rPr>
        <w:t xml:space="preserve"> сельского поселения</w:t>
      </w:r>
      <w:r w:rsidRPr="00A15D76">
        <w:rPr>
          <w:rFonts w:ascii="Times New Roman" w:eastAsia="Times New Roman" w:hAnsi="Times New Roman" w:cs="Times New Roman"/>
          <w:color w:val="0D0D0D" w:themeColor="text1" w:themeTint="F2"/>
          <w:sz w:val="24"/>
          <w:szCs w:val="24"/>
        </w:rPr>
        <w:t xml:space="preserve"> о назначении публичных слушаний по внесенной ею правотворческой инициативе.</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A15D76">
        <w:rPr>
          <w:rFonts w:ascii="Times New Roman" w:eastAsia="Times New Roman" w:hAnsi="Times New Roman" w:cs="Times New Roman"/>
          <w:color w:val="000000" w:themeColor="text1"/>
          <w:sz w:val="24"/>
          <w:szCs w:val="24"/>
        </w:rPr>
        <w:t xml:space="preserve">2.4. Предложения о проведении публичных слушаний по инициативе представительного органа </w:t>
      </w:r>
      <w:r w:rsidRPr="00A15D76">
        <w:rPr>
          <w:rFonts w:ascii="Times New Roman" w:eastAsia="Times New Roman" w:hAnsi="Times New Roman" w:cs="Times New Roman"/>
          <w:sz w:val="24"/>
          <w:szCs w:val="24"/>
        </w:rPr>
        <w:t xml:space="preserve">сельского поселения </w:t>
      </w:r>
      <w:r w:rsidRPr="00A15D76">
        <w:rPr>
          <w:rFonts w:ascii="Times New Roman" w:eastAsia="Times New Roman" w:hAnsi="Times New Roman" w:cs="Times New Roman"/>
          <w:color w:val="000000" w:themeColor="text1"/>
          <w:sz w:val="24"/>
          <w:szCs w:val="24"/>
        </w:rPr>
        <w:t xml:space="preserve"> могут внести депутаты, постоянные и </w:t>
      </w:r>
      <w:r w:rsidRPr="00A15D76">
        <w:rPr>
          <w:rFonts w:ascii="Times New Roman" w:eastAsia="Times New Roman" w:hAnsi="Times New Roman" w:cs="Times New Roman"/>
          <w:color w:val="000000" w:themeColor="text1"/>
          <w:sz w:val="24"/>
          <w:szCs w:val="24"/>
        </w:rPr>
        <w:lastRenderedPageBreak/>
        <w:t xml:space="preserve">временные комиссии, фракции и депутатские группы представительного органа </w:t>
      </w:r>
      <w:r w:rsidRPr="00A15D76">
        <w:rPr>
          <w:rFonts w:ascii="Times New Roman" w:eastAsia="Times New Roman" w:hAnsi="Times New Roman" w:cs="Times New Roman"/>
          <w:sz w:val="24"/>
          <w:szCs w:val="24"/>
        </w:rPr>
        <w:t>сельского поселения</w:t>
      </w:r>
      <w:r w:rsidRPr="00A15D76">
        <w:rPr>
          <w:rFonts w:ascii="Times New Roman" w:eastAsia="Times New Roman" w:hAnsi="Times New Roman" w:cs="Times New Roman"/>
          <w:color w:val="000000" w:themeColor="text1"/>
          <w:sz w:val="24"/>
          <w:szCs w:val="24"/>
        </w:rPr>
        <w:t>.</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color w:val="0D0D0D" w:themeColor="text1" w:themeTint="F2"/>
          <w:sz w:val="24"/>
          <w:szCs w:val="24"/>
        </w:rPr>
      </w:pPr>
      <w:r w:rsidRPr="00A15D76">
        <w:rPr>
          <w:rFonts w:ascii="Times New Roman" w:eastAsia="Times New Roman" w:hAnsi="Times New Roman" w:cs="Times New Roman"/>
          <w:color w:val="0D0D0D" w:themeColor="text1" w:themeTint="F2"/>
          <w:sz w:val="24"/>
          <w:szCs w:val="24"/>
        </w:rPr>
        <w:t xml:space="preserve">2.5. Предложения о проведении публичных слушаний по инициативе главы </w:t>
      </w:r>
      <w:r w:rsidRPr="00A15D76">
        <w:rPr>
          <w:rFonts w:ascii="Times New Roman" w:eastAsia="Times New Roman" w:hAnsi="Times New Roman" w:cs="Times New Roman"/>
          <w:sz w:val="24"/>
          <w:szCs w:val="24"/>
        </w:rPr>
        <w:t xml:space="preserve">сельского поселения </w:t>
      </w:r>
      <w:r w:rsidRPr="00A15D76">
        <w:rPr>
          <w:rFonts w:ascii="Times New Roman" w:eastAsia="Times New Roman" w:hAnsi="Times New Roman" w:cs="Times New Roman"/>
          <w:color w:val="0D0D0D" w:themeColor="text1" w:themeTint="F2"/>
          <w:sz w:val="24"/>
          <w:szCs w:val="24"/>
        </w:rPr>
        <w:t xml:space="preserve"> могут направляться главе</w:t>
      </w:r>
      <w:r w:rsidRPr="00A15D76">
        <w:rPr>
          <w:rFonts w:ascii="Times New Roman" w:eastAsia="Times New Roman" w:hAnsi="Times New Roman" w:cs="Times New Roman"/>
          <w:sz w:val="24"/>
          <w:szCs w:val="24"/>
        </w:rPr>
        <w:t xml:space="preserve"> сельского поселения</w:t>
      </w:r>
      <w:r w:rsidRPr="00A15D76">
        <w:rPr>
          <w:rFonts w:ascii="Times New Roman" w:eastAsia="Times New Roman" w:hAnsi="Times New Roman" w:cs="Times New Roman"/>
          <w:color w:val="0D0D0D" w:themeColor="text1" w:themeTint="F2"/>
          <w:sz w:val="24"/>
          <w:szCs w:val="24"/>
        </w:rPr>
        <w:t xml:space="preserve"> главой администрации </w:t>
      </w:r>
      <w:r w:rsidRPr="00A15D76">
        <w:rPr>
          <w:rFonts w:ascii="Times New Roman" w:eastAsia="Times New Roman" w:hAnsi="Times New Roman" w:cs="Times New Roman"/>
          <w:sz w:val="24"/>
          <w:szCs w:val="24"/>
        </w:rPr>
        <w:t>сельского поселения</w:t>
      </w:r>
      <w:r w:rsidRPr="00A15D76">
        <w:rPr>
          <w:rFonts w:ascii="Times New Roman" w:eastAsia="Times New Roman" w:hAnsi="Times New Roman" w:cs="Times New Roman"/>
          <w:color w:val="0D0D0D" w:themeColor="text1" w:themeTint="F2"/>
          <w:sz w:val="24"/>
          <w:szCs w:val="24"/>
        </w:rPr>
        <w:t>.</w:t>
      </w:r>
    </w:p>
    <w:p w:rsidR="00302E0B" w:rsidRPr="00A15D76" w:rsidRDefault="00302E0B" w:rsidP="00302E0B">
      <w:pPr>
        <w:shd w:val="clear" w:color="auto" w:fill="FFFFFF"/>
        <w:spacing w:after="0" w:line="360" w:lineRule="auto"/>
        <w:jc w:val="center"/>
        <w:rPr>
          <w:rFonts w:ascii="Times New Roman" w:eastAsia="Times New Roman" w:hAnsi="Times New Roman" w:cs="Times New Roman"/>
          <w:bCs/>
          <w:sz w:val="24"/>
          <w:szCs w:val="24"/>
        </w:rPr>
      </w:pPr>
      <w:r w:rsidRPr="00A15D76">
        <w:rPr>
          <w:rFonts w:ascii="Times New Roman" w:eastAsia="Times New Roman" w:hAnsi="Times New Roman" w:cs="Times New Roman"/>
          <w:bCs/>
          <w:sz w:val="24"/>
          <w:szCs w:val="24"/>
        </w:rPr>
        <w:t>3. Назначение публичных слушаний</w:t>
      </w:r>
    </w:p>
    <w:p w:rsidR="00302E0B" w:rsidRPr="00A15D76" w:rsidRDefault="00302E0B" w:rsidP="00302E0B">
      <w:pPr>
        <w:pStyle w:val="a3"/>
        <w:spacing w:before="0" w:beforeAutospacing="0" w:after="0" w:afterAutospacing="0" w:line="360" w:lineRule="auto"/>
        <w:ind w:firstLine="709"/>
        <w:jc w:val="both"/>
        <w:rPr>
          <w:color w:val="0D0D0D" w:themeColor="text1" w:themeTint="F2"/>
        </w:rPr>
      </w:pPr>
      <w:r w:rsidRPr="00A15D76">
        <w:rPr>
          <w:color w:val="000000" w:themeColor="text1"/>
        </w:rPr>
        <w:t xml:space="preserve">3.1. Публичные слушания, инициированные населением </w:t>
      </w:r>
      <w:r w:rsidRPr="00A15D76">
        <w:t xml:space="preserve">сельского поселения </w:t>
      </w:r>
      <w:r w:rsidRPr="00A15D76">
        <w:rPr>
          <w:color w:val="000000" w:themeColor="text1"/>
        </w:rPr>
        <w:t xml:space="preserve">или представительным органом </w:t>
      </w:r>
      <w:r w:rsidRPr="00A15D76">
        <w:t>сельского поселения</w:t>
      </w:r>
      <w:r w:rsidRPr="00A15D76">
        <w:rPr>
          <w:color w:val="000000" w:themeColor="text1"/>
        </w:rPr>
        <w:t xml:space="preserve">, назначаются представительным органом </w:t>
      </w:r>
      <w:r w:rsidRPr="00A15D76">
        <w:t>сельского поселения</w:t>
      </w:r>
      <w:r w:rsidRPr="00A15D76">
        <w:rPr>
          <w:color w:val="000000" w:themeColor="text1"/>
        </w:rPr>
        <w:t xml:space="preserve">, а инициированные главой </w:t>
      </w:r>
      <w:r w:rsidRPr="00A15D76">
        <w:t xml:space="preserve">сельского поселения </w:t>
      </w:r>
      <w:r w:rsidRPr="00A15D76">
        <w:rPr>
          <w:color w:val="000000" w:themeColor="text1"/>
        </w:rPr>
        <w:t xml:space="preserve"> – главой </w:t>
      </w:r>
      <w:r w:rsidRPr="00A15D76">
        <w:t>сельского поселения</w:t>
      </w:r>
      <w:r w:rsidRPr="00A15D76">
        <w:rPr>
          <w:color w:val="000000" w:themeColor="text1"/>
        </w:rPr>
        <w:t>.</w:t>
      </w:r>
    </w:p>
    <w:p w:rsidR="00302E0B" w:rsidRPr="00A15D76" w:rsidRDefault="00302E0B" w:rsidP="00302E0B">
      <w:pPr>
        <w:pStyle w:val="a3"/>
        <w:spacing w:before="0" w:beforeAutospacing="0" w:after="0" w:afterAutospacing="0" w:line="360" w:lineRule="auto"/>
        <w:ind w:firstLine="709"/>
        <w:jc w:val="both"/>
        <w:rPr>
          <w:color w:val="000000" w:themeColor="text1"/>
        </w:rPr>
      </w:pPr>
      <w:r w:rsidRPr="00A15D76">
        <w:rPr>
          <w:color w:val="000000" w:themeColor="text1"/>
        </w:rPr>
        <w:t>3.2. Состав и наименование комиссии по подготовке и проведению публичных слушаний (далее – комиссия) определяются органом</w:t>
      </w:r>
      <w:r w:rsidRPr="00A15D76">
        <w:t xml:space="preserve"> сельского поселения</w:t>
      </w:r>
      <w:r w:rsidRPr="00A15D76">
        <w:rPr>
          <w:color w:val="000000" w:themeColor="text1"/>
        </w:rPr>
        <w:t>, назначившим публичные слушания.</w:t>
      </w:r>
    </w:p>
    <w:p w:rsidR="00302E0B" w:rsidRPr="00A15D76" w:rsidRDefault="00302E0B" w:rsidP="00302E0B">
      <w:pPr>
        <w:pStyle w:val="a3"/>
        <w:spacing w:before="0" w:beforeAutospacing="0" w:after="0" w:afterAutospacing="0" w:line="360" w:lineRule="auto"/>
        <w:ind w:firstLine="709"/>
        <w:jc w:val="both"/>
        <w:rPr>
          <w:color w:val="000000" w:themeColor="text1"/>
        </w:rPr>
      </w:pPr>
      <w:r w:rsidRPr="00A15D76">
        <w:rPr>
          <w:color w:val="000000" w:themeColor="text1"/>
        </w:rPr>
        <w:t>3.3. В решении о назначении публичных слушаний указываются:</w:t>
      </w:r>
    </w:p>
    <w:p w:rsidR="00302E0B" w:rsidRPr="00A15D76" w:rsidRDefault="00302E0B" w:rsidP="00302E0B">
      <w:pPr>
        <w:pStyle w:val="a3"/>
        <w:spacing w:before="0" w:beforeAutospacing="0" w:after="0" w:afterAutospacing="0" w:line="360" w:lineRule="auto"/>
        <w:ind w:firstLine="709"/>
        <w:jc w:val="both"/>
        <w:rPr>
          <w:color w:val="000000" w:themeColor="text1"/>
        </w:rPr>
      </w:pPr>
      <w:r w:rsidRPr="00A15D76">
        <w:rPr>
          <w:color w:val="000000" w:themeColor="text1"/>
        </w:rPr>
        <w:t>1) наименование проекта муниципального правового акта;</w:t>
      </w:r>
    </w:p>
    <w:p w:rsidR="00302E0B" w:rsidRPr="00A15D76" w:rsidRDefault="00302E0B" w:rsidP="00302E0B">
      <w:pPr>
        <w:pStyle w:val="a3"/>
        <w:spacing w:before="0" w:beforeAutospacing="0" w:after="0" w:afterAutospacing="0" w:line="360" w:lineRule="auto"/>
        <w:ind w:firstLine="709"/>
        <w:jc w:val="both"/>
        <w:rPr>
          <w:color w:val="000000" w:themeColor="text1"/>
        </w:rPr>
      </w:pPr>
      <w:r w:rsidRPr="00A15D76">
        <w:rPr>
          <w:color w:val="000000" w:themeColor="text1"/>
        </w:rPr>
        <w:t>2) дата и место проведения публичных слушаний;</w:t>
      </w:r>
    </w:p>
    <w:p w:rsidR="00302E0B" w:rsidRPr="00A15D76" w:rsidRDefault="00302E0B" w:rsidP="00302E0B">
      <w:pPr>
        <w:pStyle w:val="a3"/>
        <w:spacing w:before="0" w:beforeAutospacing="0" w:after="0" w:afterAutospacing="0" w:line="360" w:lineRule="auto"/>
        <w:ind w:firstLine="709"/>
        <w:jc w:val="both"/>
        <w:rPr>
          <w:color w:val="000000" w:themeColor="text1"/>
        </w:rPr>
      </w:pPr>
      <w:r w:rsidRPr="00A15D76">
        <w:rPr>
          <w:color w:val="000000" w:themeColor="text1"/>
        </w:rPr>
        <w:t>3) наименование комиссии;</w:t>
      </w:r>
    </w:p>
    <w:p w:rsidR="00302E0B" w:rsidRPr="00A15D76" w:rsidRDefault="00302E0B" w:rsidP="00302E0B">
      <w:pPr>
        <w:pStyle w:val="a3"/>
        <w:spacing w:before="0" w:beforeAutospacing="0" w:after="0" w:afterAutospacing="0" w:line="360" w:lineRule="auto"/>
        <w:ind w:firstLine="709"/>
        <w:jc w:val="both"/>
        <w:rPr>
          <w:color w:val="000000" w:themeColor="text1"/>
        </w:rPr>
      </w:pPr>
      <w:r w:rsidRPr="00A15D76">
        <w:rPr>
          <w:color w:val="000000" w:themeColor="text1"/>
        </w:rPr>
        <w:t xml:space="preserve">4) адрес органа </w:t>
      </w:r>
      <w:r w:rsidRPr="00A15D76">
        <w:t>сельского поселения</w:t>
      </w:r>
      <w:r w:rsidRPr="00A15D76">
        <w:rPr>
          <w:color w:val="000000" w:themeColor="text1"/>
        </w:rPr>
        <w:t>, назначившего публичные слушания;</w:t>
      </w:r>
    </w:p>
    <w:p w:rsidR="00302E0B" w:rsidRPr="00A15D76" w:rsidRDefault="00302E0B" w:rsidP="00302E0B">
      <w:pPr>
        <w:pStyle w:val="a3"/>
        <w:spacing w:before="0" w:beforeAutospacing="0" w:after="0" w:afterAutospacing="0" w:line="360" w:lineRule="auto"/>
        <w:ind w:firstLine="709"/>
        <w:jc w:val="both"/>
        <w:rPr>
          <w:color w:val="000000" w:themeColor="text1"/>
        </w:rPr>
      </w:pPr>
      <w:r w:rsidRPr="00A15D76">
        <w:rPr>
          <w:color w:val="000000" w:themeColor="text1"/>
        </w:rPr>
        <w:t xml:space="preserve">5) срок подачи в орган </w:t>
      </w:r>
      <w:r w:rsidRPr="00A15D76">
        <w:t>сельского поселения</w:t>
      </w:r>
      <w:r w:rsidRPr="00A15D76">
        <w:rPr>
          <w:color w:val="000000" w:themeColor="text1"/>
        </w:rPr>
        <w:t>, назначивший публичные слушания, письменных предложений по проекту муниципального правового акта. Указанные предложения должны содержать фамилию, имя, отчество, дату и место рождения, адрес места жительства, серию, номер и дату выдачи паспорта гражданина или иного замещающего его документа, наименование и код органа, выдавшего паспорт или документ, заменяющий паспорт гражданина. Срок подачи указанных предложений не может быть более 10 календарных дней со дня опубликования (обнародования) решения о назначении публичных слушаний;</w:t>
      </w:r>
    </w:p>
    <w:p w:rsidR="00302E0B" w:rsidRPr="00A15D76" w:rsidRDefault="00302E0B" w:rsidP="00302E0B">
      <w:pPr>
        <w:pStyle w:val="a3"/>
        <w:spacing w:before="0" w:beforeAutospacing="0" w:after="0" w:afterAutospacing="0" w:line="360" w:lineRule="auto"/>
        <w:ind w:firstLine="709"/>
        <w:jc w:val="both"/>
        <w:rPr>
          <w:color w:val="000000" w:themeColor="text1"/>
        </w:rPr>
      </w:pPr>
      <w:r w:rsidRPr="00A15D76">
        <w:rPr>
          <w:color w:val="000000" w:themeColor="text1"/>
        </w:rPr>
        <w:t>6) иные вопросы.</w:t>
      </w:r>
    </w:p>
    <w:p w:rsidR="00302E0B" w:rsidRPr="00A15D76" w:rsidRDefault="00302E0B" w:rsidP="00302E0B">
      <w:pPr>
        <w:pStyle w:val="a3"/>
        <w:spacing w:before="0" w:beforeAutospacing="0" w:after="0" w:afterAutospacing="0" w:line="360" w:lineRule="auto"/>
        <w:ind w:firstLine="709"/>
        <w:jc w:val="both"/>
        <w:rPr>
          <w:color w:val="000000" w:themeColor="text1"/>
        </w:rPr>
      </w:pPr>
      <w:r w:rsidRPr="00A15D76">
        <w:rPr>
          <w:color w:val="000000" w:themeColor="text1"/>
        </w:rPr>
        <w:t>3.3. Решение о назначении публичных слушаний подлежит опубликованию (обнародованию) в течение 5 дней со дня его принятия.</w:t>
      </w:r>
    </w:p>
    <w:p w:rsidR="00302E0B" w:rsidRPr="00A15D76" w:rsidRDefault="00302E0B" w:rsidP="00302E0B">
      <w:pPr>
        <w:pStyle w:val="a3"/>
        <w:spacing w:before="0" w:beforeAutospacing="0" w:after="0" w:afterAutospacing="0" w:line="360" w:lineRule="auto"/>
        <w:ind w:firstLine="709"/>
        <w:jc w:val="both"/>
        <w:rPr>
          <w:color w:val="000000" w:themeColor="text1"/>
        </w:rPr>
      </w:pPr>
      <w:r w:rsidRPr="00A15D76">
        <w:rPr>
          <w:color w:val="000000" w:themeColor="text1"/>
        </w:rPr>
        <w:t>3.4. Одновременно с опубликованием (обнародованием) решения о назначении публичных слушаний опубликованию (обнародованию) подлежит проект муниципального правового акта.</w:t>
      </w:r>
    </w:p>
    <w:p w:rsidR="00302E0B" w:rsidRPr="00A15D76" w:rsidRDefault="00302E0B" w:rsidP="00302E0B">
      <w:pPr>
        <w:shd w:val="clear" w:color="auto" w:fill="FFFFFF"/>
        <w:spacing w:after="0" w:line="360" w:lineRule="auto"/>
        <w:jc w:val="center"/>
        <w:rPr>
          <w:rFonts w:ascii="Times New Roman" w:eastAsia="Times New Roman" w:hAnsi="Times New Roman" w:cs="Times New Roman"/>
          <w:bCs/>
          <w:sz w:val="24"/>
          <w:szCs w:val="24"/>
        </w:rPr>
      </w:pPr>
      <w:r w:rsidRPr="00A15D76">
        <w:rPr>
          <w:rFonts w:ascii="Times New Roman" w:eastAsia="Times New Roman" w:hAnsi="Times New Roman" w:cs="Times New Roman"/>
          <w:bCs/>
          <w:sz w:val="24"/>
          <w:szCs w:val="24"/>
        </w:rPr>
        <w:t xml:space="preserve">4. Подготовка публичных слушаний, учет предложений жителей </w:t>
      </w:r>
      <w:r w:rsidRPr="00A15D76">
        <w:rPr>
          <w:rFonts w:ascii="Times New Roman" w:eastAsia="Times New Roman" w:hAnsi="Times New Roman" w:cs="Times New Roman"/>
          <w:sz w:val="24"/>
          <w:szCs w:val="24"/>
        </w:rPr>
        <w:t xml:space="preserve">сельского поселения </w:t>
      </w:r>
      <w:r w:rsidRPr="00A15D76">
        <w:rPr>
          <w:rFonts w:ascii="Times New Roman" w:eastAsia="Times New Roman" w:hAnsi="Times New Roman" w:cs="Times New Roman"/>
          <w:bCs/>
          <w:sz w:val="24"/>
          <w:szCs w:val="24"/>
        </w:rPr>
        <w:t xml:space="preserve"> и их участие в обсуждении проектов, вынесенных на публичные слушания</w:t>
      </w:r>
    </w:p>
    <w:p w:rsidR="00302E0B" w:rsidRPr="00A15D76" w:rsidRDefault="00302E0B" w:rsidP="00302E0B">
      <w:pPr>
        <w:shd w:val="clear" w:color="auto" w:fill="FFFFFF"/>
        <w:spacing w:after="0" w:line="360" w:lineRule="auto"/>
        <w:ind w:firstLine="709"/>
        <w:jc w:val="center"/>
        <w:rPr>
          <w:rFonts w:ascii="Times New Roman" w:eastAsia="Times New Roman" w:hAnsi="Times New Roman" w:cs="Times New Roman"/>
          <w:bCs/>
          <w:sz w:val="24"/>
          <w:szCs w:val="24"/>
        </w:rPr>
      </w:pP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lastRenderedPageBreak/>
        <w:t>4.1. Подготовка публичных слушаний, назначенных представительным органом сельского поселения, осуществляется уполномоченными подразделениями представительного органа.</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Подготовка публичных слушаний, назначенных главой сельского поселения, осуществляется уполномоченными подразделениями местной администрации.</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A15D76">
        <w:rPr>
          <w:rFonts w:ascii="Times New Roman" w:eastAsia="Times New Roman" w:hAnsi="Times New Roman" w:cs="Times New Roman"/>
          <w:color w:val="000000" w:themeColor="text1"/>
          <w:sz w:val="24"/>
          <w:szCs w:val="24"/>
        </w:rPr>
        <w:t>4.2. Представительный орган</w:t>
      </w:r>
      <w:r w:rsidRPr="00A15D76">
        <w:rPr>
          <w:rFonts w:ascii="Times New Roman" w:eastAsia="Times New Roman" w:hAnsi="Times New Roman" w:cs="Times New Roman"/>
          <w:sz w:val="24"/>
          <w:szCs w:val="24"/>
        </w:rPr>
        <w:t xml:space="preserve"> сельского поселения</w:t>
      </w:r>
      <w:r w:rsidRPr="00A15D76">
        <w:rPr>
          <w:rFonts w:ascii="Times New Roman" w:eastAsia="Times New Roman" w:hAnsi="Times New Roman" w:cs="Times New Roman"/>
          <w:color w:val="000000" w:themeColor="text1"/>
          <w:sz w:val="24"/>
          <w:szCs w:val="24"/>
        </w:rPr>
        <w:t xml:space="preserve"> или глава </w:t>
      </w:r>
      <w:r w:rsidRPr="00A15D76">
        <w:rPr>
          <w:rFonts w:ascii="Times New Roman" w:eastAsia="Times New Roman" w:hAnsi="Times New Roman" w:cs="Times New Roman"/>
          <w:sz w:val="24"/>
          <w:szCs w:val="24"/>
        </w:rPr>
        <w:t xml:space="preserve">сельского поселения </w:t>
      </w:r>
      <w:r w:rsidRPr="00A15D76">
        <w:rPr>
          <w:rFonts w:ascii="Times New Roman" w:eastAsia="Times New Roman" w:hAnsi="Times New Roman" w:cs="Times New Roman"/>
          <w:color w:val="000000" w:themeColor="text1"/>
          <w:sz w:val="24"/>
          <w:szCs w:val="24"/>
        </w:rPr>
        <w:t xml:space="preserve"> назначают, основного докладчика, председателя (ведущего) и секретаря публичных слушаний и членов секретариата.</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A15D76">
        <w:rPr>
          <w:rFonts w:ascii="Times New Roman" w:eastAsia="Times New Roman" w:hAnsi="Times New Roman" w:cs="Times New Roman"/>
          <w:color w:val="000000" w:themeColor="text1"/>
          <w:sz w:val="24"/>
          <w:szCs w:val="24"/>
        </w:rPr>
        <w:t xml:space="preserve">4.3. В порядке подготовки публичных слушаний профильные комиссии представительного органа, а также подразделения администрации </w:t>
      </w:r>
      <w:r w:rsidRPr="00A15D76">
        <w:rPr>
          <w:rFonts w:ascii="Times New Roman" w:eastAsia="Times New Roman" w:hAnsi="Times New Roman" w:cs="Times New Roman"/>
          <w:sz w:val="24"/>
          <w:szCs w:val="24"/>
        </w:rPr>
        <w:t xml:space="preserve">сельского поселения </w:t>
      </w:r>
      <w:r w:rsidRPr="00A15D76">
        <w:rPr>
          <w:rFonts w:ascii="Times New Roman" w:eastAsia="Times New Roman" w:hAnsi="Times New Roman" w:cs="Times New Roman"/>
          <w:color w:val="000000" w:themeColor="text1"/>
          <w:sz w:val="24"/>
          <w:szCs w:val="24"/>
        </w:rPr>
        <w:t xml:space="preserve"> представляют заключения на проекты муниципальных правовых актов, вынесенных на публичные слушания.</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A15D76">
        <w:rPr>
          <w:rFonts w:ascii="Times New Roman" w:eastAsia="Times New Roman" w:hAnsi="Times New Roman" w:cs="Times New Roman"/>
          <w:color w:val="000000" w:themeColor="text1"/>
          <w:sz w:val="24"/>
          <w:szCs w:val="24"/>
        </w:rPr>
        <w:t xml:space="preserve">4.4. Предложения и замечания жителей </w:t>
      </w:r>
      <w:r w:rsidRPr="00A15D76">
        <w:rPr>
          <w:rFonts w:ascii="Times New Roman" w:eastAsia="Times New Roman" w:hAnsi="Times New Roman" w:cs="Times New Roman"/>
          <w:sz w:val="24"/>
          <w:szCs w:val="24"/>
        </w:rPr>
        <w:t xml:space="preserve">сельского поселения </w:t>
      </w:r>
      <w:r w:rsidRPr="00A15D76">
        <w:rPr>
          <w:rFonts w:ascii="Times New Roman" w:eastAsia="Times New Roman" w:hAnsi="Times New Roman" w:cs="Times New Roman"/>
          <w:color w:val="000000" w:themeColor="text1"/>
          <w:sz w:val="24"/>
          <w:szCs w:val="24"/>
        </w:rPr>
        <w:t xml:space="preserve"> по проектам муниципальных правовых актов вынесенных на публичные слушания, а также поправки к их положениям направляются в представительный орган </w:t>
      </w:r>
      <w:r w:rsidRPr="00A15D76">
        <w:rPr>
          <w:rFonts w:ascii="Times New Roman" w:eastAsia="Times New Roman" w:hAnsi="Times New Roman" w:cs="Times New Roman"/>
          <w:sz w:val="24"/>
          <w:szCs w:val="24"/>
        </w:rPr>
        <w:t>сельского поселения</w:t>
      </w:r>
      <w:r w:rsidRPr="00A15D76">
        <w:rPr>
          <w:rFonts w:ascii="Times New Roman" w:eastAsia="Times New Roman" w:hAnsi="Times New Roman" w:cs="Times New Roman"/>
          <w:color w:val="000000" w:themeColor="text1"/>
          <w:sz w:val="24"/>
          <w:szCs w:val="24"/>
        </w:rPr>
        <w:t>, а также главе</w:t>
      </w:r>
      <w:r w:rsidRPr="00A15D76">
        <w:rPr>
          <w:rFonts w:ascii="Times New Roman" w:eastAsia="Times New Roman" w:hAnsi="Times New Roman" w:cs="Times New Roman"/>
          <w:sz w:val="24"/>
          <w:szCs w:val="24"/>
        </w:rPr>
        <w:t xml:space="preserve"> сельского поселения</w:t>
      </w:r>
      <w:r w:rsidRPr="00A15D76">
        <w:rPr>
          <w:rFonts w:ascii="Times New Roman" w:eastAsia="Times New Roman" w:hAnsi="Times New Roman" w:cs="Times New Roman"/>
          <w:color w:val="000000" w:themeColor="text1"/>
          <w:sz w:val="24"/>
          <w:szCs w:val="24"/>
        </w:rPr>
        <w:t>.</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4.5. Жители сельского поселения, направившие предложения, замечания и поправки вправе выступить перед участниками публичных слушаний с обоснованием своих предложений и поправок.</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4.6. Авторы вправе представить на публичные слушания уточнения к внесенным ими предложениям, замечаниям и поправкам.</w:t>
      </w:r>
    </w:p>
    <w:p w:rsidR="00302E0B" w:rsidRPr="00A15D76" w:rsidRDefault="00302E0B" w:rsidP="00302E0B">
      <w:pPr>
        <w:shd w:val="clear" w:color="auto" w:fill="FFFFFF"/>
        <w:spacing w:after="0" w:line="360" w:lineRule="auto"/>
        <w:jc w:val="center"/>
        <w:rPr>
          <w:rFonts w:ascii="Times New Roman" w:eastAsia="Times New Roman" w:hAnsi="Times New Roman" w:cs="Times New Roman"/>
          <w:bCs/>
          <w:sz w:val="24"/>
          <w:szCs w:val="24"/>
        </w:rPr>
      </w:pPr>
      <w:r w:rsidRPr="00A15D76">
        <w:rPr>
          <w:rFonts w:ascii="Times New Roman" w:eastAsia="Times New Roman" w:hAnsi="Times New Roman" w:cs="Times New Roman"/>
          <w:bCs/>
          <w:sz w:val="24"/>
          <w:szCs w:val="24"/>
        </w:rPr>
        <w:t>5. Порядок проведения публичных слушаний</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A15D76">
        <w:rPr>
          <w:rFonts w:ascii="Times New Roman" w:eastAsia="Times New Roman" w:hAnsi="Times New Roman" w:cs="Times New Roman"/>
          <w:color w:val="000000" w:themeColor="text1"/>
          <w:sz w:val="24"/>
          <w:szCs w:val="24"/>
        </w:rPr>
        <w:t>5.1. Публичные слушания проводятся в день, во время и в месте, указанные в решении о назначении публичных слушаний независимо от количества пришедших на публичные слушания жителей</w:t>
      </w:r>
      <w:r w:rsidRPr="00A15D76">
        <w:rPr>
          <w:rFonts w:ascii="Times New Roman" w:eastAsia="Times New Roman" w:hAnsi="Times New Roman" w:cs="Times New Roman"/>
          <w:sz w:val="24"/>
          <w:szCs w:val="24"/>
        </w:rPr>
        <w:t xml:space="preserve"> сельского поселения</w:t>
      </w:r>
      <w:r w:rsidRPr="00A15D76">
        <w:rPr>
          <w:rFonts w:ascii="Times New Roman" w:eastAsia="Times New Roman" w:hAnsi="Times New Roman" w:cs="Times New Roman"/>
          <w:color w:val="000000" w:themeColor="text1"/>
          <w:sz w:val="24"/>
          <w:szCs w:val="24"/>
        </w:rPr>
        <w:t>.</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5.2. Перед началом публичных слушаний ведется регистрация участников публичных слушаний, где указываются имя, отчество, фамилия, адрес места жительства, прием заявок на выступление.</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 xml:space="preserve">5.3. Участники публичных слушаний обязаны соблюдать регламент публичных слушаний, общественный порядок, уважительно относиться к друг к другу, выступающим и председателю (ведущему) публичных слушаний. </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bCs/>
          <w:sz w:val="24"/>
          <w:szCs w:val="24"/>
        </w:rPr>
      </w:pPr>
      <w:r w:rsidRPr="00A15D76">
        <w:rPr>
          <w:rFonts w:ascii="Times New Roman" w:eastAsia="Times New Roman" w:hAnsi="Times New Roman" w:cs="Times New Roman"/>
          <w:bCs/>
          <w:sz w:val="24"/>
          <w:szCs w:val="24"/>
        </w:rPr>
        <w:t xml:space="preserve">5.4. Ведущий открывает публичные слушания, представляет себя и секретаря публичных слушаний, оглашает наименование муниципального правового акта, количество участников публичных слушаний, количество заявок на выступление, количество и обобщенные сведения о поступивших предложениях по проекту </w:t>
      </w:r>
      <w:r w:rsidRPr="00A15D76">
        <w:rPr>
          <w:rFonts w:ascii="Times New Roman" w:eastAsia="Times New Roman" w:hAnsi="Times New Roman" w:cs="Times New Roman"/>
          <w:bCs/>
          <w:sz w:val="24"/>
          <w:szCs w:val="24"/>
        </w:rPr>
        <w:lastRenderedPageBreak/>
        <w:t>муниципального правового акта, сведения об инициаторах публичных слушаний, экспертах и другие сведения.</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bCs/>
          <w:sz w:val="24"/>
          <w:szCs w:val="24"/>
        </w:rPr>
      </w:pPr>
      <w:r w:rsidRPr="00A15D76">
        <w:rPr>
          <w:rFonts w:ascii="Times New Roman" w:eastAsia="Times New Roman" w:hAnsi="Times New Roman" w:cs="Times New Roman"/>
          <w:bCs/>
          <w:sz w:val="24"/>
          <w:szCs w:val="24"/>
        </w:rPr>
        <w:t>5.5. Время выступления определяется, исходя из количества заявок на выступление, но не может быть более 5 минут на одно выступление.</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bCs/>
          <w:sz w:val="24"/>
          <w:szCs w:val="24"/>
        </w:rPr>
      </w:pPr>
      <w:r w:rsidRPr="00A15D76">
        <w:rPr>
          <w:rFonts w:ascii="Times New Roman" w:eastAsia="Times New Roman" w:hAnsi="Times New Roman" w:cs="Times New Roman"/>
          <w:bCs/>
          <w:sz w:val="24"/>
          <w:szCs w:val="24"/>
        </w:rPr>
        <w:t>5.6. Поступившие предложения по проекту муниципального правового акта обсуждаются последовательно по соответствующим положениям (статьям) проекта муниципального правового акта, если иной порядок не установлен ведущим.</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bCs/>
          <w:sz w:val="24"/>
          <w:szCs w:val="24"/>
        </w:rPr>
      </w:pPr>
      <w:r w:rsidRPr="00A15D76">
        <w:rPr>
          <w:rFonts w:ascii="Times New Roman" w:eastAsia="Times New Roman" w:hAnsi="Times New Roman" w:cs="Times New Roman"/>
          <w:bCs/>
          <w:sz w:val="24"/>
          <w:szCs w:val="24"/>
        </w:rPr>
        <w:t>Для организации прений ведущий оглашает поступившие предложения по конкретному положению (статье) проекта муниципального правового акта.</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bCs/>
          <w:sz w:val="24"/>
          <w:szCs w:val="24"/>
        </w:rPr>
      </w:pPr>
      <w:r w:rsidRPr="00A15D76">
        <w:rPr>
          <w:rFonts w:ascii="Times New Roman" w:eastAsia="Times New Roman" w:hAnsi="Times New Roman" w:cs="Times New Roman"/>
          <w:bCs/>
          <w:sz w:val="24"/>
          <w:szCs w:val="24"/>
        </w:rPr>
        <w:t>После этого ведущий предоставляет слово участнику публичных слушаний, внесшему в установленном порядке указанное(ые) предложение(я) по проекту муниципального правового акта, и подавшему заявку на выступление, в порядке очередности, определяемой в соответствии с пунктом 5.1 настоящего Положения.</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bCs/>
          <w:sz w:val="24"/>
          <w:szCs w:val="24"/>
        </w:rPr>
      </w:pPr>
      <w:r w:rsidRPr="00A15D76">
        <w:rPr>
          <w:rFonts w:ascii="Times New Roman" w:eastAsia="Times New Roman" w:hAnsi="Times New Roman" w:cs="Times New Roman"/>
          <w:bCs/>
          <w:sz w:val="24"/>
          <w:szCs w:val="24"/>
        </w:rPr>
        <w:t>По окончанию выступления (или по истечении предоставленного времени) ведущий дает возможность другим участникам публичных слушаний высказать мнение по рассматриваемому(ым) предложению(ям).</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bCs/>
          <w:sz w:val="24"/>
          <w:szCs w:val="24"/>
        </w:rPr>
      </w:pPr>
      <w:r w:rsidRPr="00A15D76">
        <w:rPr>
          <w:rFonts w:ascii="Times New Roman" w:eastAsia="Times New Roman" w:hAnsi="Times New Roman" w:cs="Times New Roman"/>
          <w:bCs/>
          <w:sz w:val="24"/>
          <w:szCs w:val="24"/>
        </w:rPr>
        <w:t>5.7. Участник публичных слушаний, внесший предложение по проекту муниципального правового акта, вправе отозвать указанное предложение, что подлежит занесению в протокол публичных слушаний.</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bCs/>
          <w:sz w:val="24"/>
          <w:szCs w:val="24"/>
        </w:rPr>
      </w:pPr>
      <w:r w:rsidRPr="00A15D76">
        <w:rPr>
          <w:rFonts w:ascii="Times New Roman" w:eastAsia="Times New Roman" w:hAnsi="Times New Roman" w:cs="Times New Roman"/>
          <w:bCs/>
          <w:sz w:val="24"/>
          <w:szCs w:val="24"/>
        </w:rPr>
        <w:t>5.8. После обсуждения всех поступивших предложений по проекту муниципального правового акта ведущий предоставляет слово иным участникам публичных слушаний, желающим выступить по теме публичных слушаний.</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5.9. Заседание публичных слушаний может быть продлено или продолжено в другой день по решению председателя (ведущего) публичных слушаний.</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5.10. В итоговых рекомендациях публичных слушаний должны содержаться предложения участников публичных слушаний об одобрении или отклонении вынесенных на рассмотрение проектов правовых актов, об одобрении или отклонении поступивших предложений, замечаний и поправок к рассмотренным проектам. Решение об одобрении или отклонении принимается большинством голосов участвующих в обсуждении. Итоговые рекомендации публичных слушаний принимаются в порядке, установленном настоящим Положением.</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5.11. Итоговые рекомендации публичных слушаний подлежат официальному опубликованию в течение 5 дней со дня их проведения.</w:t>
      </w:r>
    </w:p>
    <w:p w:rsidR="00302E0B" w:rsidRPr="00A15D76" w:rsidRDefault="00302E0B" w:rsidP="00302E0B">
      <w:pPr>
        <w:shd w:val="clear" w:color="auto" w:fill="FFFFFF"/>
        <w:spacing w:after="0" w:line="360" w:lineRule="auto"/>
        <w:jc w:val="center"/>
        <w:rPr>
          <w:rFonts w:ascii="Times New Roman" w:eastAsia="Times New Roman" w:hAnsi="Times New Roman" w:cs="Times New Roman"/>
          <w:bCs/>
          <w:sz w:val="24"/>
          <w:szCs w:val="24"/>
        </w:rPr>
      </w:pPr>
      <w:r w:rsidRPr="00A15D76">
        <w:rPr>
          <w:rFonts w:ascii="Times New Roman" w:eastAsia="Times New Roman" w:hAnsi="Times New Roman" w:cs="Times New Roman"/>
          <w:bCs/>
          <w:sz w:val="24"/>
          <w:szCs w:val="24"/>
        </w:rPr>
        <w:t>6. Порядок учета предложений, замечаний и поправок, поступивших от жителей</w:t>
      </w:r>
      <w:r w:rsidRPr="00A15D76">
        <w:rPr>
          <w:rFonts w:ascii="Times New Roman" w:eastAsia="Times New Roman" w:hAnsi="Times New Roman" w:cs="Times New Roman"/>
          <w:sz w:val="24"/>
          <w:szCs w:val="24"/>
        </w:rPr>
        <w:t xml:space="preserve"> сельского поселения</w:t>
      </w:r>
      <w:r w:rsidRPr="00A15D76">
        <w:rPr>
          <w:rFonts w:ascii="Times New Roman" w:eastAsia="Times New Roman" w:hAnsi="Times New Roman" w:cs="Times New Roman"/>
          <w:bCs/>
          <w:sz w:val="24"/>
          <w:szCs w:val="24"/>
        </w:rPr>
        <w:t xml:space="preserve"> при принятии проектов муниципальных правовых актов</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lastRenderedPageBreak/>
        <w:t xml:space="preserve">6.1. Предложения, замечания и поправки, поступившие от жителей сельского поселения  в порядке проведения публичных слушаний, а также рекомендации публичных слушаний в обязательном порядке рассматриваются представительным органом сельского поселения  при принятии проекта муниципального правового акта. </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p>
    <w:p w:rsidR="00302E0B" w:rsidRPr="00A15D76" w:rsidRDefault="00302E0B" w:rsidP="00302E0B">
      <w:pPr>
        <w:shd w:val="clear" w:color="auto" w:fill="FFFFFF"/>
        <w:spacing w:after="0" w:line="360" w:lineRule="auto"/>
        <w:jc w:val="center"/>
        <w:rPr>
          <w:rFonts w:ascii="Times New Roman" w:eastAsia="Times New Roman" w:hAnsi="Times New Roman" w:cs="Times New Roman"/>
          <w:bCs/>
          <w:sz w:val="24"/>
          <w:szCs w:val="24"/>
        </w:rPr>
      </w:pPr>
      <w:r w:rsidRPr="00A15D76">
        <w:rPr>
          <w:rFonts w:ascii="Times New Roman" w:eastAsia="Times New Roman" w:hAnsi="Times New Roman" w:cs="Times New Roman"/>
          <w:bCs/>
          <w:sz w:val="24"/>
          <w:szCs w:val="24"/>
        </w:rPr>
        <w:t xml:space="preserve">7. Публичные слушания по проекту устава </w:t>
      </w:r>
      <w:r w:rsidRPr="00A15D76">
        <w:rPr>
          <w:rFonts w:ascii="Times New Roman" w:eastAsia="Times New Roman" w:hAnsi="Times New Roman" w:cs="Times New Roman"/>
          <w:sz w:val="24"/>
          <w:szCs w:val="24"/>
        </w:rPr>
        <w:t>сельского поселения</w:t>
      </w:r>
      <w:r w:rsidRPr="00A15D76">
        <w:rPr>
          <w:rFonts w:ascii="Times New Roman" w:eastAsia="Times New Roman" w:hAnsi="Times New Roman" w:cs="Times New Roman"/>
          <w:bCs/>
          <w:sz w:val="24"/>
          <w:szCs w:val="24"/>
        </w:rPr>
        <w:t xml:space="preserve">, а также проектам решений о внесении изменений и дополнений в устав </w:t>
      </w:r>
      <w:r w:rsidRPr="00A15D76">
        <w:rPr>
          <w:rFonts w:ascii="Times New Roman" w:eastAsia="Times New Roman" w:hAnsi="Times New Roman" w:cs="Times New Roman"/>
          <w:sz w:val="24"/>
          <w:szCs w:val="24"/>
        </w:rPr>
        <w:t xml:space="preserve">сельского поселения </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 xml:space="preserve">7.1. Публичные слушания по проекту устава сельского поселения, а также проектам решений о внесении изменений и дополнений в устав сельского поселения  могут быть назначены по инициативе населения, </w:t>
      </w:r>
      <w:r w:rsidRPr="00A15D76">
        <w:rPr>
          <w:rFonts w:ascii="Times New Roman" w:eastAsia="Times New Roman" w:hAnsi="Times New Roman" w:cs="Times New Roman"/>
          <w:color w:val="000000" w:themeColor="text1"/>
          <w:sz w:val="24"/>
          <w:szCs w:val="24"/>
        </w:rPr>
        <w:t xml:space="preserve">представительного органа </w:t>
      </w:r>
      <w:r w:rsidRPr="00A15D76">
        <w:rPr>
          <w:rFonts w:ascii="Times New Roman" w:eastAsia="Times New Roman" w:hAnsi="Times New Roman" w:cs="Times New Roman"/>
          <w:sz w:val="24"/>
          <w:szCs w:val="24"/>
        </w:rPr>
        <w:t>сельского поселения</w:t>
      </w:r>
      <w:r w:rsidRPr="00A15D76">
        <w:rPr>
          <w:rFonts w:ascii="Times New Roman" w:eastAsia="Times New Roman" w:hAnsi="Times New Roman" w:cs="Times New Roman"/>
          <w:color w:val="000000" w:themeColor="text1"/>
          <w:sz w:val="24"/>
          <w:szCs w:val="24"/>
        </w:rPr>
        <w:t xml:space="preserve">, главы </w:t>
      </w:r>
      <w:r w:rsidRPr="00A15D76">
        <w:rPr>
          <w:rFonts w:ascii="Times New Roman" w:eastAsia="Times New Roman" w:hAnsi="Times New Roman" w:cs="Times New Roman"/>
          <w:sz w:val="24"/>
          <w:szCs w:val="24"/>
        </w:rPr>
        <w:t xml:space="preserve">сельского поселения </w:t>
      </w:r>
      <w:r w:rsidRPr="00A15D76">
        <w:rPr>
          <w:rFonts w:ascii="Times New Roman" w:eastAsia="Times New Roman" w:hAnsi="Times New Roman" w:cs="Times New Roman"/>
          <w:color w:val="000000" w:themeColor="text1"/>
          <w:sz w:val="24"/>
          <w:szCs w:val="24"/>
        </w:rPr>
        <w:t xml:space="preserve"> </w:t>
      </w:r>
      <w:r w:rsidRPr="00A15D76">
        <w:rPr>
          <w:rFonts w:ascii="Times New Roman" w:eastAsia="Times New Roman" w:hAnsi="Times New Roman" w:cs="Times New Roman"/>
          <w:sz w:val="24"/>
          <w:szCs w:val="24"/>
        </w:rPr>
        <w:t xml:space="preserve">в порядке, установленном в разделе </w:t>
      </w:r>
      <w:r w:rsidRPr="00A15D76">
        <w:rPr>
          <w:rFonts w:ascii="Times New Roman" w:eastAsia="Times New Roman" w:hAnsi="Times New Roman" w:cs="Times New Roman"/>
          <w:color w:val="000000" w:themeColor="text1"/>
          <w:sz w:val="24"/>
          <w:szCs w:val="24"/>
        </w:rPr>
        <w:t>3</w:t>
      </w:r>
      <w:r w:rsidRPr="00A15D76">
        <w:rPr>
          <w:rFonts w:ascii="Times New Roman" w:eastAsia="Times New Roman" w:hAnsi="Times New Roman" w:cs="Times New Roman"/>
          <w:sz w:val="24"/>
          <w:szCs w:val="24"/>
        </w:rPr>
        <w:t>настоящего Положения.</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7.2. Проект устава сельского поселения, проект муниципального правового акта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представительным органом сельского поселения, и не позднее, чем за 20 дней до проведения публичных слушаний.</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7.3. В итоговых рекомендациях публичных слушаний должны содержаться предложения участников публичных слушаний об одобрении или отклонении проекта устава сельского поселения, проектов решений о внесении изменений и дополнений в устав сельского поселения, а также об одобрении или отклонении поступивших предложений, замечаний и поправок к указанным проектам.</w:t>
      </w:r>
    </w:p>
    <w:p w:rsidR="00302E0B" w:rsidRPr="00A15D76" w:rsidRDefault="00302E0B" w:rsidP="00302E0B">
      <w:pPr>
        <w:shd w:val="clear" w:color="auto" w:fill="FFFFFF"/>
        <w:spacing w:after="0" w:line="360" w:lineRule="auto"/>
        <w:jc w:val="center"/>
        <w:rPr>
          <w:rFonts w:ascii="Times New Roman" w:eastAsia="Times New Roman" w:hAnsi="Times New Roman" w:cs="Times New Roman"/>
          <w:bCs/>
          <w:sz w:val="24"/>
          <w:szCs w:val="24"/>
        </w:rPr>
      </w:pPr>
      <w:r w:rsidRPr="00A15D76">
        <w:rPr>
          <w:rFonts w:ascii="Times New Roman" w:eastAsia="Times New Roman" w:hAnsi="Times New Roman" w:cs="Times New Roman"/>
          <w:bCs/>
          <w:sz w:val="24"/>
          <w:szCs w:val="24"/>
        </w:rPr>
        <w:t>8. Публичные слушания по проекту бюджета</w:t>
      </w:r>
      <w:r w:rsidRPr="00A15D76">
        <w:rPr>
          <w:rFonts w:ascii="Times New Roman" w:eastAsia="Times New Roman" w:hAnsi="Times New Roman" w:cs="Times New Roman"/>
          <w:sz w:val="24"/>
          <w:szCs w:val="24"/>
        </w:rPr>
        <w:t xml:space="preserve"> сельского поселения</w:t>
      </w:r>
      <w:r w:rsidRPr="00A15D76">
        <w:rPr>
          <w:rFonts w:ascii="Times New Roman" w:eastAsia="Times New Roman" w:hAnsi="Times New Roman" w:cs="Times New Roman"/>
          <w:bCs/>
          <w:sz w:val="24"/>
          <w:szCs w:val="24"/>
        </w:rPr>
        <w:t xml:space="preserve"> и отчету об исполнении бюджета</w:t>
      </w:r>
      <w:r w:rsidRPr="00A15D76">
        <w:rPr>
          <w:rFonts w:ascii="Times New Roman" w:eastAsia="Times New Roman" w:hAnsi="Times New Roman" w:cs="Times New Roman"/>
          <w:sz w:val="24"/>
          <w:szCs w:val="24"/>
        </w:rPr>
        <w:t xml:space="preserve"> сельского поселения</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8.1. Публичные слушания по проекту бюджета сельского поселения  и отчету об исполнении бюджета сельского поселения назначаются председателем представительного органа сельского поселения.</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 xml:space="preserve">8.2. Проект бюджета сельского поселения и отчета об исполнении бюджета сельского поселения, выносящиеся на публичные слушания, подлежат официальному опубликованию (обнародованию) с одновременным опубликованием (обнародованием) </w:t>
      </w:r>
      <w:r w:rsidRPr="00A15D76">
        <w:rPr>
          <w:rFonts w:ascii="Times New Roman" w:eastAsia="Times New Roman" w:hAnsi="Times New Roman" w:cs="Times New Roman"/>
          <w:sz w:val="24"/>
          <w:szCs w:val="24"/>
        </w:rPr>
        <w:lastRenderedPageBreak/>
        <w:t>установленного порядка учета предложений по указанным проектам, а также порядка участия граждан в его обсуждении не позднее, чем за 15 дней до проведения публичных слушаний.</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8.3. В итоговых рекомендациях публичных слушаний по проекту бюджета должны содержаться предложения участников публичных слушаний об одобрении или отклонении проекта, а также поступивших предложений, замечаний и поправок к проекту бюджета.</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В итоговых рекомендациях публичных слушаний по проекту отчета об исполнении бюджета сельского поселения могут содержаться оценки исполнения отдельных разделов бюджета, оценки исполнения финансирования целевых программ, а также предложение признать исполнение бюджета и(или) отчета удовлетворительным или неудовлетворительным.</w:t>
      </w:r>
    </w:p>
    <w:p w:rsidR="00302E0B" w:rsidRPr="00A15D76" w:rsidRDefault="00302E0B" w:rsidP="00302E0B">
      <w:pPr>
        <w:shd w:val="clear" w:color="auto" w:fill="FFFFFF"/>
        <w:spacing w:after="0" w:line="360" w:lineRule="auto"/>
        <w:jc w:val="center"/>
        <w:rPr>
          <w:rFonts w:ascii="Times New Roman" w:eastAsia="Times New Roman" w:hAnsi="Times New Roman" w:cs="Times New Roman"/>
          <w:bCs/>
          <w:sz w:val="24"/>
          <w:szCs w:val="24"/>
        </w:rPr>
      </w:pPr>
      <w:r w:rsidRPr="00A15D76">
        <w:rPr>
          <w:rFonts w:ascii="Times New Roman" w:eastAsia="Times New Roman" w:hAnsi="Times New Roman" w:cs="Times New Roman"/>
          <w:bCs/>
          <w:sz w:val="24"/>
          <w:szCs w:val="24"/>
        </w:rPr>
        <w:t xml:space="preserve">9. Публичные слушания по проектам планов и программ развития </w:t>
      </w:r>
      <w:r w:rsidRPr="00A15D76">
        <w:rPr>
          <w:rFonts w:ascii="Times New Roman" w:eastAsia="Times New Roman" w:hAnsi="Times New Roman" w:cs="Times New Roman"/>
          <w:sz w:val="24"/>
          <w:szCs w:val="24"/>
        </w:rPr>
        <w:t xml:space="preserve">сельского поселения </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9.1. Публичные слушания по проектам планов и программ развития сельского поселения в том числе проектам планов и программ социально-экономического развития сельского поселения, целевым муниципальным программам могут быть назначены по инициативе главы администрации сельского поселения  или представительного органа сельского поселения на этапе их разработки.</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В течение 40 дней со дня внесения указанных проектов на рассмотрение представительного органа представительный орган обязан назначить по ним публичные слушания.</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9.2. Проекты планов и программ развития сельского поселения подлежат официальному опубликованию (обнародованию) с одновременным опубликованием (обнародованием) установленного порядка учета предложений по указанным проектам, а также порядка участия граждан в его обсуждении не позднее, чем за 30 дней до проведения публичных слушаний.</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9.3. В итоговых рекомендациях публичных слушаний должны содержаться рекомендации участников публичных слушаний принять, доработать или отклонить указанные проекты, а также рекомендации об одобрении или отклонении поступивших предложений, замечаний и поправок к указанным планам и проектам.</w:t>
      </w:r>
    </w:p>
    <w:p w:rsidR="00302E0B" w:rsidRPr="00A15D76" w:rsidRDefault="00302E0B" w:rsidP="00302E0B">
      <w:pPr>
        <w:shd w:val="clear" w:color="auto" w:fill="FFFFFF"/>
        <w:spacing w:after="0" w:line="360" w:lineRule="auto"/>
        <w:jc w:val="center"/>
        <w:rPr>
          <w:rFonts w:ascii="Times New Roman" w:eastAsia="Times New Roman" w:hAnsi="Times New Roman" w:cs="Times New Roman"/>
          <w:bCs/>
          <w:sz w:val="24"/>
          <w:szCs w:val="24"/>
        </w:rPr>
      </w:pPr>
      <w:r w:rsidRPr="00A15D76">
        <w:rPr>
          <w:rFonts w:ascii="Times New Roman" w:eastAsia="Times New Roman" w:hAnsi="Times New Roman" w:cs="Times New Roman"/>
          <w:bCs/>
          <w:sz w:val="24"/>
          <w:szCs w:val="24"/>
        </w:rPr>
        <w:t xml:space="preserve">10. Публичные слушания по вопросам преобразования </w:t>
      </w:r>
    </w:p>
    <w:p w:rsidR="00302E0B" w:rsidRPr="00A15D76" w:rsidRDefault="00302E0B" w:rsidP="00302E0B">
      <w:pPr>
        <w:shd w:val="clear" w:color="auto" w:fill="FFFFFF"/>
        <w:spacing w:after="0" w:line="360" w:lineRule="auto"/>
        <w:jc w:val="center"/>
        <w:rPr>
          <w:rFonts w:ascii="Times New Roman" w:eastAsia="Times New Roman" w:hAnsi="Times New Roman" w:cs="Times New Roman"/>
          <w:bCs/>
          <w:sz w:val="24"/>
          <w:szCs w:val="24"/>
        </w:rPr>
      </w:pPr>
      <w:r w:rsidRPr="00A15D76">
        <w:rPr>
          <w:rFonts w:ascii="Times New Roman" w:eastAsia="Times New Roman" w:hAnsi="Times New Roman" w:cs="Times New Roman"/>
          <w:sz w:val="24"/>
          <w:szCs w:val="24"/>
        </w:rPr>
        <w:t xml:space="preserve">сельского поселения </w:t>
      </w:r>
    </w:p>
    <w:p w:rsidR="00302E0B" w:rsidRDefault="00302E0B" w:rsidP="00302E0B">
      <w:pPr>
        <w:autoSpaceDE w:val="0"/>
        <w:autoSpaceDN w:val="0"/>
        <w:adjustRightInd w:val="0"/>
        <w:spacing w:after="0" w:line="360" w:lineRule="auto"/>
        <w:ind w:firstLine="709"/>
        <w:jc w:val="both"/>
        <w:rPr>
          <w:rFonts w:ascii="Times New Roman" w:hAnsi="Times New Roman" w:cs="Times New Roman"/>
          <w:color w:val="0D0D0D" w:themeColor="text1" w:themeTint="F2"/>
          <w:sz w:val="24"/>
          <w:szCs w:val="24"/>
        </w:rPr>
      </w:pPr>
      <w:r w:rsidRPr="00A15D76">
        <w:rPr>
          <w:rFonts w:ascii="Times New Roman" w:eastAsia="Times New Roman" w:hAnsi="Times New Roman" w:cs="Times New Roman"/>
          <w:color w:val="0D0D0D" w:themeColor="text1" w:themeTint="F2"/>
          <w:sz w:val="24"/>
          <w:szCs w:val="24"/>
        </w:rPr>
        <w:t>10.1. Публичные слушания по вопросам объединения</w:t>
      </w:r>
      <w:r w:rsidRPr="00A15D76">
        <w:rPr>
          <w:rFonts w:ascii="Times New Roman" w:eastAsia="Times New Roman" w:hAnsi="Times New Roman" w:cs="Times New Roman"/>
          <w:sz w:val="24"/>
          <w:szCs w:val="24"/>
        </w:rPr>
        <w:t xml:space="preserve"> сельского поселения</w:t>
      </w:r>
      <w:r w:rsidRPr="00A15D76">
        <w:rPr>
          <w:rFonts w:ascii="Times New Roman" w:eastAsia="Times New Roman" w:hAnsi="Times New Roman" w:cs="Times New Roman"/>
          <w:color w:val="0D0D0D" w:themeColor="text1" w:themeTint="F2"/>
          <w:sz w:val="24"/>
          <w:szCs w:val="24"/>
        </w:rPr>
        <w:t xml:space="preserve">, разделения </w:t>
      </w:r>
      <w:r w:rsidRPr="00A15D76">
        <w:rPr>
          <w:rFonts w:ascii="Times New Roman" w:eastAsia="Times New Roman" w:hAnsi="Times New Roman" w:cs="Times New Roman"/>
          <w:sz w:val="24"/>
          <w:szCs w:val="24"/>
        </w:rPr>
        <w:t>сельского поселения</w:t>
      </w:r>
      <w:r w:rsidRPr="00A15D76">
        <w:rPr>
          <w:rFonts w:ascii="Times New Roman" w:eastAsia="Times New Roman" w:hAnsi="Times New Roman" w:cs="Times New Roman"/>
          <w:color w:val="0D0D0D" w:themeColor="text1" w:themeTint="F2"/>
          <w:sz w:val="24"/>
          <w:szCs w:val="24"/>
        </w:rPr>
        <w:t xml:space="preserve">, </w:t>
      </w:r>
      <w:r w:rsidRPr="00A15D76">
        <w:rPr>
          <w:rFonts w:ascii="Times New Roman" w:hAnsi="Times New Roman" w:cs="Times New Roman"/>
          <w:color w:val="0D0D0D" w:themeColor="text1" w:themeTint="F2"/>
          <w:sz w:val="24"/>
          <w:szCs w:val="24"/>
        </w:rPr>
        <w:t>изменения статуса</w:t>
      </w:r>
      <w:r w:rsidRPr="00A15D76">
        <w:rPr>
          <w:rFonts w:ascii="Times New Roman" w:eastAsia="Times New Roman" w:hAnsi="Times New Roman" w:cs="Times New Roman"/>
          <w:sz w:val="24"/>
          <w:szCs w:val="24"/>
        </w:rPr>
        <w:t xml:space="preserve"> </w:t>
      </w:r>
      <w:r w:rsidRPr="00A15D76">
        <w:rPr>
          <w:rFonts w:ascii="Times New Roman" w:hAnsi="Times New Roman" w:cs="Times New Roman"/>
          <w:color w:val="0D0D0D" w:themeColor="text1" w:themeTint="F2"/>
          <w:sz w:val="24"/>
          <w:szCs w:val="24"/>
        </w:rPr>
        <w:t xml:space="preserve">городского поселения в связи с </w:t>
      </w:r>
      <w:r w:rsidRPr="00A15D76">
        <w:rPr>
          <w:rFonts w:ascii="Times New Roman" w:hAnsi="Times New Roman" w:cs="Times New Roman"/>
          <w:color w:val="0D0D0D" w:themeColor="text1" w:themeTint="F2"/>
          <w:sz w:val="24"/>
          <w:szCs w:val="24"/>
        </w:rPr>
        <w:lastRenderedPageBreak/>
        <w:t xml:space="preserve">наделением его статусом сельского поселения, изменения статуса сельского поселения в связи с наделением его статусом городского поселения, изменения статуса городского </w:t>
      </w:r>
    </w:p>
    <w:p w:rsidR="00302E0B" w:rsidRPr="00A15D76" w:rsidRDefault="00302E0B" w:rsidP="00302E0B">
      <w:pPr>
        <w:autoSpaceDE w:val="0"/>
        <w:autoSpaceDN w:val="0"/>
        <w:adjustRightInd w:val="0"/>
        <w:spacing w:after="0" w:line="360" w:lineRule="auto"/>
        <w:jc w:val="both"/>
        <w:rPr>
          <w:rFonts w:ascii="Times New Roman" w:hAnsi="Times New Roman" w:cs="Times New Roman"/>
          <w:color w:val="0D0D0D" w:themeColor="text1" w:themeTint="F2"/>
          <w:sz w:val="24"/>
          <w:szCs w:val="24"/>
        </w:rPr>
      </w:pPr>
      <w:r w:rsidRPr="00A15D76">
        <w:rPr>
          <w:rFonts w:ascii="Times New Roman" w:hAnsi="Times New Roman" w:cs="Times New Roman"/>
          <w:color w:val="0D0D0D" w:themeColor="text1" w:themeTint="F2"/>
          <w:sz w:val="24"/>
          <w:szCs w:val="24"/>
        </w:rPr>
        <w:t xml:space="preserve">поселения  </w:t>
      </w:r>
      <w:r>
        <w:rPr>
          <w:rFonts w:ascii="Times New Roman" w:hAnsi="Times New Roman" w:cs="Times New Roman"/>
          <w:color w:val="0D0D0D" w:themeColor="text1" w:themeTint="F2"/>
          <w:sz w:val="24"/>
          <w:szCs w:val="24"/>
        </w:rPr>
        <w:t>в</w:t>
      </w:r>
      <w:r w:rsidRPr="00A15D76">
        <w:rPr>
          <w:rFonts w:ascii="Times New Roman" w:hAnsi="Times New Roman" w:cs="Times New Roman"/>
          <w:color w:val="0D0D0D" w:themeColor="text1" w:themeTint="F2"/>
          <w:sz w:val="24"/>
          <w:szCs w:val="24"/>
        </w:rPr>
        <w:t xml:space="preserve">  связи с наделением его статусом городского округа либ</w:t>
      </w:r>
      <w:r>
        <w:rPr>
          <w:rFonts w:ascii="Times New Roman" w:hAnsi="Times New Roman" w:cs="Times New Roman"/>
          <w:color w:val="0D0D0D" w:themeColor="text1" w:themeTint="F2"/>
          <w:sz w:val="24"/>
          <w:szCs w:val="24"/>
        </w:rPr>
        <w:t xml:space="preserve">о </w:t>
      </w:r>
      <w:r w:rsidRPr="00A15D76">
        <w:rPr>
          <w:rFonts w:ascii="Times New Roman" w:hAnsi="Times New Roman" w:cs="Times New Roman"/>
          <w:color w:val="0D0D0D" w:themeColor="text1" w:themeTint="F2"/>
          <w:sz w:val="24"/>
          <w:szCs w:val="24"/>
        </w:rPr>
        <w:t xml:space="preserve">лишением                     его статуса городского округа, изменения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присоединения поселения к городскому округу с внутригородским делением и выделения внутригородского района из городского округа  </w:t>
      </w:r>
      <w:r>
        <w:rPr>
          <w:rFonts w:ascii="Times New Roman" w:hAnsi="Times New Roman" w:cs="Times New Roman"/>
          <w:color w:val="0D0D0D" w:themeColor="text1" w:themeTint="F2"/>
          <w:sz w:val="24"/>
          <w:szCs w:val="24"/>
        </w:rPr>
        <w:t>с</w:t>
      </w:r>
      <w:r w:rsidRPr="00A15D76">
        <w:rPr>
          <w:rFonts w:ascii="Times New Roman" w:hAnsi="Times New Roman" w:cs="Times New Roman"/>
          <w:color w:val="0D0D0D" w:themeColor="text1" w:themeTint="F2"/>
          <w:sz w:val="24"/>
          <w:szCs w:val="24"/>
        </w:rPr>
        <w:t xml:space="preserve"> внутригородским делением </w:t>
      </w:r>
      <w:r w:rsidRPr="00A15D76">
        <w:rPr>
          <w:rFonts w:ascii="Times New Roman" w:eastAsia="Times New Roman" w:hAnsi="Times New Roman" w:cs="Times New Roman"/>
          <w:color w:val="0D0D0D" w:themeColor="text1" w:themeTint="F2"/>
          <w:sz w:val="24"/>
          <w:szCs w:val="24"/>
        </w:rPr>
        <w:t xml:space="preserve">могут быть назначены по инициативе населения, представительного органа </w:t>
      </w:r>
      <w:r w:rsidRPr="00A15D76">
        <w:rPr>
          <w:rFonts w:ascii="Times New Roman" w:eastAsia="Times New Roman" w:hAnsi="Times New Roman" w:cs="Times New Roman"/>
          <w:sz w:val="24"/>
          <w:szCs w:val="24"/>
        </w:rPr>
        <w:t>сельского поселения</w:t>
      </w:r>
      <w:r w:rsidRPr="00A15D76">
        <w:rPr>
          <w:rFonts w:ascii="Times New Roman" w:eastAsia="Times New Roman" w:hAnsi="Times New Roman" w:cs="Times New Roman"/>
          <w:color w:val="0D0D0D" w:themeColor="text1" w:themeTint="F2"/>
          <w:sz w:val="24"/>
          <w:szCs w:val="24"/>
        </w:rPr>
        <w:t xml:space="preserve">, главы администрации </w:t>
      </w:r>
      <w:r w:rsidRPr="00A15D76">
        <w:rPr>
          <w:rFonts w:ascii="Times New Roman" w:eastAsia="Times New Roman" w:hAnsi="Times New Roman" w:cs="Times New Roman"/>
          <w:sz w:val="24"/>
          <w:szCs w:val="24"/>
        </w:rPr>
        <w:t xml:space="preserve">сельского поселения </w:t>
      </w:r>
      <w:r w:rsidRPr="00A15D76">
        <w:rPr>
          <w:rFonts w:ascii="Times New Roman" w:eastAsia="Times New Roman" w:hAnsi="Times New Roman" w:cs="Times New Roman"/>
          <w:color w:val="0D0D0D" w:themeColor="text1" w:themeTint="F2"/>
          <w:sz w:val="24"/>
          <w:szCs w:val="24"/>
        </w:rPr>
        <w:t>в порядке, установленном в разделе 3 настоящего Положения.</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Публичные слушания по вопросам преобразования сельского поселения по инициативе населения назначаются представительным органом сельского поселения не позднее чем через 30 дней после обращения инициативной группы, образованной в порядке, установленном федеральным законом и принимаемым в соответствии с ним законом Республики Башкортостан для выдвижения инициативы проведения местного референдума.</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В случае выдвижения инициативы о преобразовании сельского поселения органами государственной власти Республики Башкортостан публичные слушания по вопросам преобразования сельского поселения муниципального образования назначаются представительным органом сельского поселения не позднее чем через 30 дней после обращения органа государственной власти Республики Башкортостан.</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10.2. Обоснование инициативы по вопросу преобразования сельского поселения инициаторов предложения, проект закона Республики Башкортостан о преобразовании сельского поселения, а также заключения представительного органа сельского поселения и администрации сельского поселения, содержащие юридическую и социально-экономическую экспертизу указанной инициативы подлежат официальному опубликованию (обнародованию) с одновременным опубликованием (обнародованием) установленного порядка учета предложений по указанным инициативам, а также порядка участия граждан в их обсуждении не позднее, чем за 30 дней до проведения публичных слушаний и не позднее чем за 60 дней до проведения голосования населения по вопросу преобразования сельского поселения.</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10.3. В итоговых рекомендациях публичных слушаний по вопросам преобразования сельского поселения должны содержаться предложения участников публичных слушаний об одобрении или отклонении указанных инициатив, а также рекомендация согласиться или отклонить указанные инициативы.</w:t>
      </w:r>
    </w:p>
    <w:p w:rsidR="00302E0B" w:rsidRPr="00A15D76" w:rsidRDefault="00302E0B" w:rsidP="00302E0B">
      <w:pPr>
        <w:shd w:val="clear" w:color="auto" w:fill="FFFFFF"/>
        <w:spacing w:after="0" w:line="360" w:lineRule="auto"/>
        <w:jc w:val="center"/>
        <w:rPr>
          <w:rFonts w:ascii="Times New Roman" w:eastAsia="Times New Roman" w:hAnsi="Times New Roman" w:cs="Times New Roman"/>
          <w:bCs/>
          <w:sz w:val="24"/>
          <w:szCs w:val="24"/>
        </w:rPr>
      </w:pPr>
      <w:r w:rsidRPr="00A15D76">
        <w:rPr>
          <w:rFonts w:ascii="Times New Roman" w:eastAsia="Times New Roman" w:hAnsi="Times New Roman" w:cs="Times New Roman"/>
          <w:bCs/>
          <w:sz w:val="24"/>
          <w:szCs w:val="24"/>
        </w:rPr>
        <w:lastRenderedPageBreak/>
        <w:t xml:space="preserve">11. Публичные слушания по проекту генерального </w:t>
      </w:r>
    </w:p>
    <w:p w:rsidR="00302E0B" w:rsidRPr="00A15D76" w:rsidRDefault="00302E0B" w:rsidP="00302E0B">
      <w:pPr>
        <w:shd w:val="clear" w:color="auto" w:fill="FFFFFF"/>
        <w:spacing w:after="0" w:line="360" w:lineRule="auto"/>
        <w:jc w:val="center"/>
        <w:rPr>
          <w:rFonts w:ascii="Times New Roman" w:eastAsia="Times New Roman" w:hAnsi="Times New Roman" w:cs="Times New Roman"/>
          <w:bCs/>
          <w:sz w:val="24"/>
          <w:szCs w:val="24"/>
        </w:rPr>
      </w:pPr>
      <w:r w:rsidRPr="00A15D76">
        <w:rPr>
          <w:rFonts w:ascii="Times New Roman" w:eastAsia="Times New Roman" w:hAnsi="Times New Roman" w:cs="Times New Roman"/>
          <w:bCs/>
          <w:sz w:val="24"/>
          <w:szCs w:val="24"/>
        </w:rPr>
        <w:t>плана</w:t>
      </w:r>
      <w:r w:rsidRPr="00A15D76">
        <w:rPr>
          <w:rFonts w:ascii="Times New Roman" w:eastAsia="Times New Roman" w:hAnsi="Times New Roman" w:cs="Times New Roman"/>
          <w:sz w:val="24"/>
          <w:szCs w:val="24"/>
        </w:rPr>
        <w:t xml:space="preserve"> сельского поселения</w:t>
      </w:r>
      <w:r w:rsidRPr="00A15D76">
        <w:rPr>
          <w:rFonts w:ascii="Times New Roman" w:eastAsia="Times New Roman" w:hAnsi="Times New Roman" w:cs="Times New Roman"/>
          <w:bCs/>
          <w:sz w:val="24"/>
          <w:szCs w:val="24"/>
        </w:rPr>
        <w:t xml:space="preserve"> и проектам изменений генерального плана </w:t>
      </w:r>
      <w:r w:rsidRPr="00A15D76">
        <w:rPr>
          <w:rFonts w:ascii="Times New Roman" w:eastAsia="Times New Roman" w:hAnsi="Times New Roman" w:cs="Times New Roman"/>
          <w:sz w:val="24"/>
          <w:szCs w:val="24"/>
        </w:rPr>
        <w:t>сельского поселения</w:t>
      </w:r>
    </w:p>
    <w:p w:rsidR="00302E0B" w:rsidRPr="00A15D76" w:rsidRDefault="00302E0B" w:rsidP="00302E0B">
      <w:pPr>
        <w:shd w:val="clear" w:color="auto" w:fill="FFFFFF"/>
        <w:spacing w:after="0" w:line="360" w:lineRule="auto"/>
        <w:jc w:val="center"/>
        <w:rPr>
          <w:rFonts w:ascii="Times New Roman" w:eastAsia="Times New Roman" w:hAnsi="Times New Roman" w:cs="Times New Roman"/>
          <w:bCs/>
          <w:sz w:val="24"/>
          <w:szCs w:val="24"/>
        </w:rPr>
      </w:pP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 xml:space="preserve">11.1. </w:t>
      </w:r>
      <w:r w:rsidRPr="00A15D76">
        <w:rPr>
          <w:rFonts w:ascii="Times New Roman" w:hAnsi="Times New Roman" w:cs="Times New Roman"/>
          <w:color w:val="000000"/>
          <w:sz w:val="24"/>
          <w:szCs w:val="24"/>
          <w:shd w:val="clear" w:color="auto" w:fill="FFFFFF"/>
        </w:rPr>
        <w:t xml:space="preserve">Публичные слушания проводятся в каждом населенном пункте </w:t>
      </w:r>
      <w:r w:rsidRPr="00A15D76">
        <w:rPr>
          <w:rFonts w:ascii="Times New Roman" w:eastAsia="Times New Roman" w:hAnsi="Times New Roman" w:cs="Times New Roman"/>
          <w:sz w:val="24"/>
          <w:szCs w:val="24"/>
        </w:rPr>
        <w:t>сельского поселения</w:t>
      </w:r>
      <w:r w:rsidRPr="00A15D76">
        <w:rPr>
          <w:rFonts w:ascii="Times New Roman" w:hAnsi="Times New Roman" w:cs="Times New Roman"/>
          <w:color w:val="000000"/>
          <w:sz w:val="24"/>
          <w:szCs w:val="24"/>
          <w:shd w:val="clear" w:color="auto" w:fill="FFFFFF"/>
        </w:rPr>
        <w:t xml:space="preserve">. </w:t>
      </w:r>
      <w:r w:rsidRPr="00A15D76">
        <w:rPr>
          <w:rFonts w:ascii="Times New Roman" w:eastAsia="Times New Roman" w:hAnsi="Times New Roman" w:cs="Times New Roman"/>
          <w:sz w:val="24"/>
          <w:szCs w:val="24"/>
        </w:rPr>
        <w:t>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Для проведения публичных слушаний территория населенного пункта может быть разделена на части в соответствии с установленной законом субъектов Российской Федерации предельной численностью населения, проживающей на территории для проведения публичных слушаний по проектам генеральных планов.</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11.2. Публичные слушания по проекту генерального плана сельского поселения и проектам изменений генерального плана сельского поселения назначаются председателем представительного органа сельского поселения.</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11.3. Проект генерального плана, проекты изменений генерального плана, документы, входящие в состав генерального плана в соответствии с положениями Градостроительного кодекса Российской Федерации, подлежат официальному опубликованию с одновременным опубликованием (обнародованием) установленного порядка учета предложений по указанным инициативам, а также порядка участия граждан в их обсуждении не позднее, чем за один месяц до дня проведения публичных слушаний.</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A15D76">
        <w:rPr>
          <w:rFonts w:ascii="Times New Roman" w:eastAsia="Times New Roman" w:hAnsi="Times New Roman" w:cs="Times New Roman"/>
          <w:color w:val="000000" w:themeColor="text1"/>
          <w:sz w:val="24"/>
          <w:szCs w:val="24"/>
        </w:rPr>
        <w:t>11.4. В целях доведения до населения информации о содержании проекта генерального плана орган местного самоуправления</w:t>
      </w:r>
      <w:r w:rsidRPr="00A15D76">
        <w:rPr>
          <w:rFonts w:ascii="Times New Roman" w:eastAsia="Times New Roman" w:hAnsi="Times New Roman" w:cs="Times New Roman"/>
          <w:sz w:val="24"/>
          <w:szCs w:val="24"/>
        </w:rPr>
        <w:t xml:space="preserve"> сельского поселения</w:t>
      </w:r>
      <w:r w:rsidRPr="00A15D76">
        <w:rPr>
          <w:rFonts w:ascii="Times New Roman" w:eastAsia="Times New Roman" w:hAnsi="Times New Roman" w:cs="Times New Roman"/>
          <w:color w:val="000000" w:themeColor="text1"/>
          <w:sz w:val="24"/>
          <w:szCs w:val="24"/>
        </w:rPr>
        <w:t xml:space="preserve"> в обязательном порядке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публичных слушаниях, обеспечивает опубликование (обнародование) в </w:t>
      </w:r>
      <w:r w:rsidRPr="00A15D76">
        <w:rPr>
          <w:rFonts w:ascii="Times New Roman" w:hAnsi="Times New Roman" w:cs="Times New Roman"/>
          <w:color w:val="000000" w:themeColor="text1"/>
          <w:sz w:val="24"/>
          <w:szCs w:val="24"/>
        </w:rPr>
        <w:t>официальных печатных изданиях</w:t>
      </w:r>
      <w:r w:rsidRPr="00A15D76">
        <w:rPr>
          <w:rFonts w:ascii="Times New Roman" w:eastAsia="Times New Roman" w:hAnsi="Times New Roman" w:cs="Times New Roman"/>
          <w:color w:val="000000" w:themeColor="text1"/>
          <w:sz w:val="24"/>
          <w:szCs w:val="24"/>
        </w:rPr>
        <w:t>, по радио и телевидению со дня опубликования проекта генерального плана по день проведения публичных слушаний.</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11.5. 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lastRenderedPageBreak/>
        <w:t>11.5. Итоговые рекомендации публичных слушаний (протокол публичных слушаний) по проекту генерального плана сельского поселения и проектам изменений генерального плана сельского поселения должны содержать предложения участников публичных слушаний об одобрении или отклонении поступивших предложений, замечаний и поправок к проектам, а также заключение о результатах публичных слушаний с рекомендацией об одобрении или отклонении указанных проектов в целом или их отдельных частей.</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 xml:space="preserve">11.6. В случае внесения изменений в проект генерального плана и повторного внесения проекта генерального плана на рассмотрение представительного органа публичные слушания назначает представительный орган сельского поселения. </w:t>
      </w:r>
    </w:p>
    <w:p w:rsidR="00302E0B" w:rsidRPr="00A15D76" w:rsidRDefault="00302E0B" w:rsidP="00302E0B">
      <w:pPr>
        <w:shd w:val="clear" w:color="auto" w:fill="FFFFFF"/>
        <w:spacing w:after="0" w:line="360" w:lineRule="auto"/>
        <w:jc w:val="center"/>
        <w:rPr>
          <w:rFonts w:ascii="Times New Roman" w:eastAsia="Times New Roman" w:hAnsi="Times New Roman" w:cs="Times New Roman"/>
          <w:bCs/>
          <w:sz w:val="24"/>
          <w:szCs w:val="24"/>
        </w:rPr>
      </w:pPr>
      <w:r w:rsidRPr="00A15D76">
        <w:rPr>
          <w:rFonts w:ascii="Times New Roman" w:eastAsia="Times New Roman" w:hAnsi="Times New Roman" w:cs="Times New Roman"/>
          <w:bCs/>
          <w:sz w:val="24"/>
          <w:szCs w:val="24"/>
        </w:rPr>
        <w:t xml:space="preserve">12. Публичные слушания по проектам правил землепользования и застройки в </w:t>
      </w:r>
      <w:r w:rsidRPr="00A15D76">
        <w:rPr>
          <w:rFonts w:ascii="Times New Roman" w:eastAsia="Times New Roman" w:hAnsi="Times New Roman" w:cs="Times New Roman"/>
          <w:sz w:val="24"/>
          <w:szCs w:val="24"/>
        </w:rPr>
        <w:t>сельском поселении.</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12.1. Публичные слушания по проектам правил землепользования и застройки в сельском поселении назначаются председателем представительного органа сельского поселения в срок не позднее чем через десять дней со дня внесения проекта на рассмотрение   в представительный орган сельского поселения.</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 xml:space="preserve"> 12.2. Проект правил землепользования и застройки, документы, входящие в состав правил землепользования и застройки в соответствии с положениями Градостроительного кодекса Российской Федерации, подлежат официальному опубликованию с одновременным опубликованием (обнародованием) установленного порядка учета предложений по указанным инициативам, а также порядка участия граждан в их обсуждении не позднее, чем за 2 месяца до дня проведения публичных слушаний.</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12.3. Продолжительность публичных слушаний по проекту правил землепользования и застройки составляет не менее двух и не более четырех месяцев.</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12.4. Итоговые рекомендации публичных слушаний (протокол публичных слушаний)по проекту правил землепользования и застройки должны содержать предложения участников публичных слушаний об одобрении или отклонении поступивших предложений, замечаний и поправок к проектам, а также заключение о результатах публичных слушаний с рекомендацией об одобрении или отклонении указанного проекта в целом или его отдельных частей.</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12.5. После завершения публичных слушаний по проекту правил землепользования и застройки, с учетом результатов таких публичных слушаний, комиссия обеспечивает внесение изменений в проект правил землепользования и застройки и представляет указанный проект главе администрации сельского поселения</w:t>
      </w:r>
      <w:r>
        <w:rPr>
          <w:rFonts w:ascii="Times New Roman" w:eastAsia="Times New Roman" w:hAnsi="Times New Roman" w:cs="Times New Roman"/>
          <w:sz w:val="24"/>
          <w:szCs w:val="24"/>
        </w:rPr>
        <w:t>.</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lastRenderedPageBreak/>
        <w:t>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12.6. Глава администрации сельского поселения в течение десяти дней после представления ему проекта правил землепользования и застройки с приложенными к нему протоколами публичных слушаний и заключением о результатах публичных слушаний должен принять решение о направлении указанного проекта в представительный орган сельского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 xml:space="preserve">12.7. Публичные слушания по внесению изменений в правила землепользования и застройки, проводятся в порядке, установленном пунктами </w:t>
      </w:r>
      <w:r w:rsidRPr="00A15D76">
        <w:rPr>
          <w:rFonts w:ascii="Times New Roman" w:eastAsia="Times New Roman" w:hAnsi="Times New Roman" w:cs="Times New Roman"/>
          <w:color w:val="000000" w:themeColor="text1"/>
          <w:sz w:val="24"/>
          <w:szCs w:val="24"/>
        </w:rPr>
        <w:t xml:space="preserve">12.1 - 12.6 настоящего </w:t>
      </w:r>
      <w:r w:rsidRPr="00A15D76">
        <w:rPr>
          <w:rFonts w:ascii="Times New Roman" w:eastAsia="Times New Roman" w:hAnsi="Times New Roman" w:cs="Times New Roman"/>
          <w:sz w:val="24"/>
          <w:szCs w:val="24"/>
        </w:rPr>
        <w:t>Положения.</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p>
    <w:p w:rsidR="00302E0B" w:rsidRPr="00A15D76" w:rsidRDefault="00302E0B" w:rsidP="00302E0B">
      <w:pPr>
        <w:shd w:val="clear" w:color="auto" w:fill="FFFFFF"/>
        <w:spacing w:after="0" w:line="360" w:lineRule="auto"/>
        <w:jc w:val="center"/>
        <w:rPr>
          <w:rFonts w:ascii="Times New Roman" w:eastAsia="Times New Roman" w:hAnsi="Times New Roman" w:cs="Times New Roman"/>
          <w:bCs/>
          <w:sz w:val="24"/>
          <w:szCs w:val="24"/>
        </w:rPr>
      </w:pPr>
      <w:r w:rsidRPr="00A15D76">
        <w:rPr>
          <w:rFonts w:ascii="Times New Roman" w:eastAsia="Times New Roman" w:hAnsi="Times New Roman" w:cs="Times New Roman"/>
          <w:bCs/>
          <w:sz w:val="24"/>
          <w:szCs w:val="24"/>
        </w:rPr>
        <w:t>13. Публичные слушания о предоставлении разрешения на условно разрешенный вид использования земельного участка или объекта капитального строительства</w:t>
      </w:r>
    </w:p>
    <w:p w:rsidR="00302E0B" w:rsidRPr="00A15D76" w:rsidRDefault="00302E0B" w:rsidP="00302E0B">
      <w:pPr>
        <w:shd w:val="clear" w:color="auto" w:fill="FFFFFF"/>
        <w:spacing w:after="0" w:line="360" w:lineRule="auto"/>
        <w:jc w:val="center"/>
        <w:rPr>
          <w:rFonts w:ascii="Times New Roman" w:eastAsia="Times New Roman" w:hAnsi="Times New Roman" w:cs="Times New Roman"/>
          <w:bCs/>
          <w:sz w:val="24"/>
          <w:szCs w:val="24"/>
        </w:rPr>
      </w:pP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 xml:space="preserve">13.1. Публичные слушания о предоставлении разрешения на условно разрешенный вид использования земельного участка или объекта капитального строительства в сельском поселении назначаются представительным органом сельского поселения в срок не позднее чем через десять дней со дня внесения такого обращения на рассмотрение                                         в представительный орган сельского поселения. </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13.2. 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более одного месяца.</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13.3.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сельского поселения. Указанное решение подлежит опубликованию в порядке, установленном для официального опубликования муниципальных правовых актов.</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13.4.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представлении такого разрешения.</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lastRenderedPageBreak/>
        <w:t>13.5.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302E0B" w:rsidRPr="00A15D76" w:rsidRDefault="00302E0B" w:rsidP="00302E0B">
      <w:pPr>
        <w:shd w:val="clear" w:color="auto" w:fill="FFFFFF"/>
        <w:spacing w:after="0" w:line="360" w:lineRule="auto"/>
        <w:jc w:val="center"/>
        <w:rPr>
          <w:rFonts w:ascii="Times New Roman" w:eastAsia="Times New Roman" w:hAnsi="Times New Roman" w:cs="Times New Roman"/>
          <w:bCs/>
          <w:sz w:val="24"/>
          <w:szCs w:val="24"/>
        </w:rPr>
      </w:pPr>
      <w:r w:rsidRPr="00A15D76">
        <w:rPr>
          <w:rFonts w:ascii="Times New Roman" w:eastAsia="Times New Roman" w:hAnsi="Times New Roman" w:cs="Times New Roman"/>
          <w:bCs/>
          <w:sz w:val="24"/>
          <w:szCs w:val="24"/>
        </w:rPr>
        <w:t xml:space="preserve">14. Публичные слушания о предоставлении разрешения на отклонение </w:t>
      </w:r>
    </w:p>
    <w:p w:rsidR="00302E0B" w:rsidRPr="00A15D76" w:rsidRDefault="00302E0B" w:rsidP="00302E0B">
      <w:pPr>
        <w:shd w:val="clear" w:color="auto" w:fill="FFFFFF"/>
        <w:spacing w:after="0" w:line="360" w:lineRule="auto"/>
        <w:jc w:val="center"/>
        <w:rPr>
          <w:rFonts w:ascii="Times New Roman" w:eastAsia="Times New Roman" w:hAnsi="Times New Roman" w:cs="Times New Roman"/>
          <w:bCs/>
          <w:sz w:val="24"/>
          <w:szCs w:val="24"/>
        </w:rPr>
      </w:pPr>
      <w:r w:rsidRPr="00A15D76">
        <w:rPr>
          <w:rFonts w:ascii="Times New Roman" w:eastAsia="Times New Roman" w:hAnsi="Times New Roman" w:cs="Times New Roman"/>
          <w:bCs/>
          <w:sz w:val="24"/>
          <w:szCs w:val="24"/>
        </w:rPr>
        <w:t>от предельных параметров разрешенного строительства, реконструкции объектов капитального строительства</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 xml:space="preserve">14.1. Публичные слушания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назначаются представительным органом сельского поселения в срок не позднее чем через десять дней со дня внесения такого обращения на рассмотрение     в представительный орган сельского поселения. </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14.2. 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более одного месяца.</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14.3.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сельского поселения.</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 xml:space="preserve"> Указанное решение подлежит опубликованию в порядке, установленном для официального опубликования муниципальных правовых актов.</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14.4.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представлении такого разрешения.</w:t>
      </w:r>
    </w:p>
    <w:p w:rsidR="00302E0B" w:rsidRPr="00A15D76" w:rsidRDefault="00302E0B" w:rsidP="00302E0B">
      <w:pPr>
        <w:shd w:val="clear" w:color="auto" w:fill="FFFFFF"/>
        <w:spacing w:after="0" w:line="360" w:lineRule="auto"/>
        <w:jc w:val="center"/>
        <w:rPr>
          <w:rFonts w:ascii="Times New Roman" w:eastAsia="Times New Roman" w:hAnsi="Times New Roman" w:cs="Times New Roman"/>
          <w:bCs/>
          <w:sz w:val="24"/>
          <w:szCs w:val="24"/>
        </w:rPr>
      </w:pPr>
      <w:r w:rsidRPr="00A15D76">
        <w:rPr>
          <w:rFonts w:ascii="Times New Roman" w:eastAsia="Times New Roman" w:hAnsi="Times New Roman" w:cs="Times New Roman"/>
          <w:bCs/>
          <w:sz w:val="24"/>
          <w:szCs w:val="24"/>
        </w:rPr>
        <w:t>15. Публичные слушания по проекту планировки территории и проекту межевания территории</w:t>
      </w:r>
    </w:p>
    <w:p w:rsidR="00302E0B" w:rsidRPr="00A15D76" w:rsidRDefault="00302E0B" w:rsidP="00302E0B">
      <w:pPr>
        <w:autoSpaceDE w:val="0"/>
        <w:autoSpaceDN w:val="0"/>
        <w:adjustRightInd w:val="0"/>
        <w:spacing w:after="0" w:line="360" w:lineRule="auto"/>
        <w:ind w:firstLine="709"/>
        <w:jc w:val="both"/>
        <w:rPr>
          <w:rFonts w:ascii="Times New Roman" w:hAnsi="Times New Roman" w:cs="Times New Roman"/>
          <w:sz w:val="24"/>
          <w:szCs w:val="24"/>
        </w:rPr>
      </w:pPr>
      <w:r w:rsidRPr="00A15D76">
        <w:rPr>
          <w:rFonts w:ascii="Times New Roman" w:hAnsi="Times New Roman" w:cs="Times New Roman"/>
          <w:sz w:val="24"/>
          <w:szCs w:val="24"/>
        </w:rPr>
        <w:lastRenderedPageBreak/>
        <w:t>15.1.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15.2. Публичные слушания по проекту планировки территории и проекту межевания территории назначаются представительным органом сельского поселения в срок не позднее чем через десять дней со дня внесения такого проекта на рассмотрение в представительный орган сельского поселения.</w:t>
      </w:r>
    </w:p>
    <w:p w:rsidR="00302E0B" w:rsidRPr="00A15D76" w:rsidRDefault="00302E0B" w:rsidP="00302E0B">
      <w:pPr>
        <w:shd w:val="clear" w:color="auto" w:fill="FFFFFF"/>
        <w:spacing w:after="0" w:line="360" w:lineRule="auto"/>
        <w:ind w:firstLine="709"/>
        <w:jc w:val="both"/>
        <w:rPr>
          <w:rFonts w:ascii="Times New Roman" w:eastAsia="Calibri" w:hAnsi="Times New Roman" w:cs="Times New Roman"/>
          <w:sz w:val="24"/>
          <w:szCs w:val="24"/>
        </w:rPr>
      </w:pPr>
      <w:r w:rsidRPr="00A15D76">
        <w:rPr>
          <w:rFonts w:ascii="Times New Roman" w:eastAsia="Calibri" w:hAnsi="Times New Roman" w:cs="Times New Roman"/>
          <w:sz w:val="24"/>
          <w:szCs w:val="24"/>
        </w:rPr>
        <w:t xml:space="preserve">15.3. Срок проведения публичных слушаний со дня оповещения жителей </w:t>
      </w:r>
      <w:r w:rsidRPr="00A15D76">
        <w:rPr>
          <w:rFonts w:ascii="Times New Roman" w:eastAsia="Times New Roman" w:hAnsi="Times New Roman" w:cs="Times New Roman"/>
          <w:sz w:val="24"/>
          <w:szCs w:val="24"/>
        </w:rPr>
        <w:t xml:space="preserve">сельского поселения </w:t>
      </w:r>
      <w:r w:rsidRPr="00A15D76">
        <w:rPr>
          <w:rFonts w:ascii="Times New Roman" w:eastAsia="Calibri" w:hAnsi="Times New Roman" w:cs="Times New Roman"/>
          <w:sz w:val="24"/>
          <w:szCs w:val="24"/>
        </w:rPr>
        <w:t>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15.4. Итоговые рекомендации публичных слушаний (протокол публичных слушаний) по проекту планировки территории и проекту межевания территории должны содержать предложения участников публичных слушаний об одобрении или отклонении поступивших предложений, замечаний и поправок к проекту решения, а также заключение о результатах публичных слушаний с рекомендацией об одобрении или отклонении указанного проекта решения в целом или его отдельных частей.</w:t>
      </w:r>
    </w:p>
    <w:p w:rsidR="00302E0B" w:rsidRPr="00A15D76" w:rsidRDefault="00302E0B" w:rsidP="00302E0B">
      <w:pPr>
        <w:shd w:val="clear" w:color="auto" w:fill="FFFFFF"/>
        <w:spacing w:after="0" w:line="360" w:lineRule="auto"/>
        <w:jc w:val="center"/>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 xml:space="preserve">16. </w:t>
      </w:r>
      <w:r w:rsidRPr="00A15D76">
        <w:rPr>
          <w:rFonts w:ascii="Times New Roman" w:eastAsia="Times New Roman" w:hAnsi="Times New Roman" w:cs="Times New Roman"/>
          <w:bCs/>
          <w:sz w:val="24"/>
          <w:szCs w:val="24"/>
        </w:rPr>
        <w:t>Публичные слушания по проекту</w:t>
      </w:r>
      <w:r w:rsidRPr="00A15D76">
        <w:rPr>
          <w:rFonts w:ascii="Times New Roman" w:eastAsia="Times New Roman" w:hAnsi="Times New Roman" w:cs="Times New Roman"/>
          <w:sz w:val="24"/>
          <w:szCs w:val="24"/>
        </w:rPr>
        <w:t xml:space="preserve"> правил благоустройства территорий сельского поселения </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bookmarkStart w:id="2" w:name="_GoBack"/>
      <w:bookmarkEnd w:id="2"/>
      <w:r w:rsidRPr="00A15D76">
        <w:rPr>
          <w:rFonts w:ascii="Times New Roman" w:eastAsia="Times New Roman" w:hAnsi="Times New Roman" w:cs="Times New Roman"/>
          <w:sz w:val="24"/>
          <w:szCs w:val="24"/>
        </w:rPr>
        <w:t>16.1. Решение о проведении публичных слушаний по проекту правил благоустройства территории, проекту муниципального правового акта о внесении изменений в правила благоустройства территории (далее – проект правил благоустройства) принимает председатель представительного органа сельского поселения в срок не позднее чем через 10 дней со дня получения такого проекта.</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16.2. Проект правил благоустройства разрабатывается комиссией, создаваемой постановлением администрации сельского поселения.</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 xml:space="preserve">16.3. Публичные слушания начинаются не позднее 15 календарных дней с даты окончания срока представления предложений по проекту правил благоустройства. Срок проведения публичных слушаний с момента размещения информации о времени и месте их проведения до дня опубликования заключения о результатах публичных слушаний не может быть более 60 календарных дней. </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lastRenderedPageBreak/>
        <w:t>16.4. Публичные слушания по проекту правил благоустройства могут проводиться как в отношении правил благоустройства всей территории сельского поселения (в случае подготовки проекта правил благоустройства всей территории сельского поселения), так и в отношении отдельных частей территории сельского поселения (в случае подготовки проекта правил благоустройства части (частей) территории сельского поселения).</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16.5. Итоговые рекомендации публичных слушаний (протокол публичных слушаний) по проекту правил благоустройства территории должны содержать предложения участников публичных слушаний об одобрении или отклонении поступивших предложений, замечаний и поправок к проекту решения, а также заключение о результатах публичных слушаний с рекомендацией об одобрении или отклонении указанного проекта решения в целом или его отдельных частей.</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r w:rsidRPr="00A15D76">
        <w:rPr>
          <w:rFonts w:ascii="Times New Roman" w:eastAsia="Times New Roman" w:hAnsi="Times New Roman" w:cs="Times New Roman"/>
          <w:sz w:val="24"/>
          <w:szCs w:val="24"/>
        </w:rPr>
        <w:t>16.6. Проведение публичных слушаний по проектам изменений в правила благоустройства территорий сельского поселения осуществляется в порядке, предусмотренном пунктами 16.1-16.5 настоящего Положения.</w:t>
      </w: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p>
    <w:p w:rsidR="00302E0B" w:rsidRPr="00A15D76" w:rsidRDefault="00302E0B" w:rsidP="00302E0B">
      <w:pPr>
        <w:shd w:val="clear" w:color="auto" w:fill="FFFFFF"/>
        <w:spacing w:after="0" w:line="360" w:lineRule="auto"/>
        <w:ind w:firstLine="709"/>
        <w:jc w:val="both"/>
        <w:rPr>
          <w:rFonts w:ascii="Times New Roman" w:eastAsia="Times New Roman" w:hAnsi="Times New Roman" w:cs="Times New Roman"/>
          <w:sz w:val="24"/>
          <w:szCs w:val="24"/>
        </w:rPr>
      </w:pPr>
    </w:p>
    <w:p w:rsidR="00302E0B" w:rsidRPr="00A15D76" w:rsidRDefault="00302E0B" w:rsidP="00302E0B">
      <w:pPr>
        <w:rPr>
          <w:sz w:val="24"/>
          <w:szCs w:val="24"/>
        </w:rPr>
      </w:pPr>
    </w:p>
    <w:p w:rsidR="000B6765" w:rsidRDefault="000B6765"/>
    <w:sectPr w:rsidR="000B6765" w:rsidSect="007C1D13">
      <w:headerReference w:type="default" r:id="rId6"/>
      <w:pgSz w:w="11906" w:h="16838"/>
      <w:pgMar w:top="426"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394254"/>
      <w:docPartObj>
        <w:docPartGallery w:val="Page Numbers (Top of Page)"/>
        <w:docPartUnique/>
      </w:docPartObj>
    </w:sdtPr>
    <w:sdtEndPr>
      <w:rPr>
        <w:rFonts w:ascii="Times New Roman" w:hAnsi="Times New Roman" w:cs="Times New Roman"/>
        <w:sz w:val="24"/>
        <w:szCs w:val="24"/>
      </w:rPr>
    </w:sdtEndPr>
    <w:sdtContent>
      <w:p w:rsidR="00D04FA3" w:rsidRPr="00350C19" w:rsidRDefault="000B6765">
        <w:pPr>
          <w:pStyle w:val="a4"/>
          <w:jc w:val="center"/>
          <w:rPr>
            <w:rFonts w:ascii="Times New Roman" w:hAnsi="Times New Roman" w:cs="Times New Roman"/>
            <w:sz w:val="24"/>
            <w:szCs w:val="24"/>
          </w:rPr>
        </w:pPr>
        <w:r w:rsidRPr="00350C19">
          <w:rPr>
            <w:rFonts w:ascii="Times New Roman" w:hAnsi="Times New Roman" w:cs="Times New Roman"/>
            <w:sz w:val="24"/>
            <w:szCs w:val="24"/>
          </w:rPr>
          <w:fldChar w:fldCharType="begin"/>
        </w:r>
        <w:r w:rsidRPr="00350C19">
          <w:rPr>
            <w:rFonts w:ascii="Times New Roman" w:hAnsi="Times New Roman" w:cs="Times New Roman"/>
            <w:sz w:val="24"/>
            <w:szCs w:val="24"/>
          </w:rPr>
          <w:instrText>PAGE   \* MERGEFORMAT</w:instrText>
        </w:r>
        <w:r w:rsidRPr="00350C19">
          <w:rPr>
            <w:rFonts w:ascii="Times New Roman" w:hAnsi="Times New Roman" w:cs="Times New Roman"/>
            <w:sz w:val="24"/>
            <w:szCs w:val="24"/>
          </w:rPr>
          <w:fldChar w:fldCharType="separate"/>
        </w:r>
        <w:r w:rsidR="00302E0B">
          <w:rPr>
            <w:rFonts w:ascii="Times New Roman" w:hAnsi="Times New Roman" w:cs="Times New Roman"/>
            <w:noProof/>
            <w:sz w:val="24"/>
            <w:szCs w:val="24"/>
          </w:rPr>
          <w:t>2</w:t>
        </w:r>
        <w:r w:rsidRPr="00350C19">
          <w:rPr>
            <w:rFonts w:ascii="Times New Roman" w:hAnsi="Times New Roman" w:cs="Times New Roman"/>
            <w:sz w:val="24"/>
            <w:szCs w:val="24"/>
          </w:rPr>
          <w:fldChar w:fldCharType="end"/>
        </w:r>
      </w:p>
    </w:sdtContent>
  </w:sdt>
  <w:p w:rsidR="00D04FA3" w:rsidRDefault="000B676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useFELayout/>
  </w:compat>
  <w:rsids>
    <w:rsidRoot w:val="00302E0B"/>
    <w:rsid w:val="000B6765"/>
    <w:rsid w:val="00302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2E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02E0B"/>
  </w:style>
  <w:style w:type="paragraph" w:styleId="a4">
    <w:name w:val="header"/>
    <w:basedOn w:val="a"/>
    <w:link w:val="a5"/>
    <w:uiPriority w:val="99"/>
    <w:unhideWhenUsed/>
    <w:rsid w:val="00302E0B"/>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302E0B"/>
    <w:rPr>
      <w:rFonts w:eastAsiaTheme="minorHAnsi"/>
      <w:lang w:eastAsia="en-US"/>
    </w:rPr>
  </w:style>
  <w:style w:type="character" w:customStyle="1" w:styleId="1">
    <w:name w:val="Заголовок №1_"/>
    <w:basedOn w:val="a0"/>
    <w:link w:val="10"/>
    <w:rsid w:val="00302E0B"/>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302E0B"/>
    <w:pPr>
      <w:shd w:val="clear" w:color="auto" w:fill="FFFFFF"/>
      <w:spacing w:before="900" w:after="0" w:line="322" w:lineRule="exact"/>
      <w:outlineLvl w:val="0"/>
    </w:pPr>
    <w:rPr>
      <w:rFonts w:ascii="Times New Roman" w:eastAsia="Times New Roman" w:hAnsi="Times New Roman" w:cs="Times New Roman"/>
      <w:sz w:val="27"/>
      <w:szCs w:val="27"/>
    </w:rPr>
  </w:style>
  <w:style w:type="character" w:styleId="a6">
    <w:name w:val="Hyperlink"/>
    <w:basedOn w:val="a0"/>
    <w:semiHidden/>
    <w:unhideWhenUsed/>
    <w:rsid w:val="00302E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janurussp@ufamts.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5011</Words>
  <Characters>28563</Characters>
  <Application>Microsoft Office Word</Application>
  <DocSecurity>0</DocSecurity>
  <Lines>238</Lines>
  <Paragraphs>67</Paragraphs>
  <ScaleCrop>false</ScaleCrop>
  <Company/>
  <LinksUpToDate>false</LinksUpToDate>
  <CharactersWithSpaces>33507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2018-07-23T04:17:00Z</dcterms:created>
  <dcterms:modified xsi:type="dcterms:W3CDTF">2018-07-23T04:17:00Z</dcterms:modified>
</cp:coreProperties>
</file>