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55" w:type="dxa"/>
        <w:tblInd w:w="-72" w:type="dxa"/>
        <w:tblLayout w:type="fixed"/>
        <w:tblLook w:val="04A0" w:firstRow="1" w:lastRow="0" w:firstColumn="1" w:lastColumn="0" w:noHBand="0" w:noVBand="1"/>
      </w:tblPr>
      <w:tblGrid>
        <w:gridCol w:w="4149"/>
        <w:gridCol w:w="1790"/>
        <w:gridCol w:w="4216"/>
      </w:tblGrid>
      <w:tr w:rsidR="00D1520E" w:rsidRPr="005E643C" w:rsidTr="008D663E">
        <w:trPr>
          <w:cantSplit/>
          <w:trHeight w:val="668"/>
        </w:trPr>
        <w:tc>
          <w:tcPr>
            <w:tcW w:w="4150" w:type="dxa"/>
            <w:hideMark/>
          </w:tcPr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Башкортостан Республика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ы </w:t>
            </w:r>
          </w:p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Ишембай районы</w:t>
            </w:r>
          </w:p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муниципаль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районы </w:t>
            </w:r>
          </w:p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Йәнырыҫ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Советы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ауыл</w:t>
            </w:r>
            <w:proofErr w:type="spellEnd"/>
          </w:p>
          <w:p w:rsidR="00D1520E" w:rsidRPr="005E643C" w:rsidRDefault="00D1520E" w:rsidP="008D663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биләмә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h</w:t>
            </w: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е 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хакимиәте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90" w:type="dxa"/>
            <w:vMerge w:val="restart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noProof/>
                <w:spacing w:val="-20"/>
                <w:sz w:val="20"/>
                <w:szCs w:val="20"/>
                <w:lang w:eastAsia="ru-RU"/>
              </w:rPr>
              <w:drawing>
                <wp:inline distT="0" distB="0" distL="0" distR="0" wp14:anchorId="5AD5BF8F" wp14:editId="5522C0AB">
                  <wp:extent cx="527774" cy="75600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7774" cy="75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  <w:hideMark/>
          </w:tcPr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>Янурусо</w:t>
            </w: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вский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сельсовет </w:t>
            </w:r>
          </w:p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муниципального района </w:t>
            </w:r>
          </w:p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Ишимбайский</w:t>
            </w:r>
            <w:proofErr w:type="spellEnd"/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район </w:t>
            </w:r>
          </w:p>
          <w:p w:rsidR="00D1520E" w:rsidRPr="005E643C" w:rsidRDefault="00D1520E" w:rsidP="008D663E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pacing w:val="-20"/>
                <w:sz w:val="20"/>
                <w:szCs w:val="20"/>
              </w:rPr>
            </w:pPr>
            <w:r w:rsidRPr="005E643C">
              <w:rPr>
                <w:rFonts w:ascii="Times New Roman" w:hAnsi="Times New Roman" w:cs="Times New Roman"/>
                <w:b/>
                <w:sz w:val="20"/>
                <w:szCs w:val="20"/>
              </w:rPr>
              <w:t>Республики Башкортостан</w:t>
            </w:r>
          </w:p>
        </w:tc>
      </w:tr>
      <w:tr w:rsidR="00D1520E" w:rsidRPr="005E643C" w:rsidTr="008D663E">
        <w:trPr>
          <w:cantSplit/>
          <w:trHeight w:val="493"/>
        </w:trPr>
        <w:tc>
          <w:tcPr>
            <w:tcW w:w="415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bottom"/>
          </w:tcPr>
          <w:p w:rsidR="00D1520E" w:rsidRPr="005E643C" w:rsidRDefault="00D1520E" w:rsidP="008D663E">
            <w:pPr>
              <w:spacing w:after="0" w:line="276" w:lineRule="auto"/>
              <w:rPr>
                <w:rFonts w:ascii="Times New Roman" w:eastAsiaTheme="minorEastAsia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790" w:type="dxa"/>
            <w:vMerge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:rsidR="00D1520E" w:rsidRPr="005E643C" w:rsidRDefault="00D1520E" w:rsidP="008D663E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1520E" w:rsidRPr="005E643C" w:rsidRDefault="00D1520E" w:rsidP="008D663E">
            <w:pPr>
              <w:spacing w:after="120" w:line="276" w:lineRule="auto"/>
              <w:rPr>
                <w:rFonts w:ascii="Times New Roman" w:eastAsiaTheme="minorEastAsia" w:hAnsi="Times New Roman"/>
                <w:b/>
                <w:sz w:val="16"/>
                <w:szCs w:val="16"/>
                <w:lang w:eastAsia="ru-RU"/>
              </w:rPr>
            </w:pPr>
          </w:p>
        </w:tc>
      </w:tr>
    </w:tbl>
    <w:p w:rsidR="00D1520E" w:rsidRPr="005E643C" w:rsidRDefault="00D1520E" w:rsidP="00D1520E">
      <w:pPr>
        <w:tabs>
          <w:tab w:val="center" w:pos="4677"/>
          <w:tab w:val="right" w:pos="9355"/>
        </w:tabs>
        <w:spacing w:after="0" w:line="360" w:lineRule="auto"/>
        <w:rPr>
          <w:rFonts w:ascii="Times New Roman" w:eastAsia="Times New Roman" w:hAnsi="Times New Roman" w:cs="Times New Roman"/>
          <w:sz w:val="10"/>
          <w:szCs w:val="24"/>
          <w:lang w:eastAsia="ru-RU"/>
        </w:rPr>
      </w:pPr>
    </w:p>
    <w:p w:rsidR="00D1520E" w:rsidRPr="005E643C" w:rsidRDefault="00D1520E" w:rsidP="00D1520E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         БОЙОРОК                                                         РАСПОРЯЖЕНИЕ</w:t>
      </w:r>
    </w:p>
    <w:p w:rsidR="00D1520E" w:rsidRPr="005E643C" w:rsidRDefault="00D1520E" w:rsidP="00D1520E">
      <w:pPr>
        <w:tabs>
          <w:tab w:val="left" w:pos="614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D1520E" w:rsidRPr="005E643C" w:rsidRDefault="00D1520E" w:rsidP="00D1520E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09.01.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E643C">
        <w:rPr>
          <w:rFonts w:ascii="Times New Roman" w:hAnsi="Times New Roman"/>
          <w:sz w:val="28"/>
          <w:szCs w:val="28"/>
        </w:rPr>
        <w:t xml:space="preserve">           </w:t>
      </w:r>
      <w:proofErr w:type="gramStart"/>
      <w:r w:rsidRPr="005E643C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 xml:space="preserve"> 3</w:t>
      </w:r>
      <w:proofErr w:type="gramEnd"/>
    </w:p>
    <w:p w:rsidR="00D1520E" w:rsidRPr="005E643C" w:rsidRDefault="00D1520E" w:rsidP="00D1520E">
      <w:pPr>
        <w:tabs>
          <w:tab w:val="left" w:pos="6140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1520E" w:rsidRPr="005E643C" w:rsidRDefault="00D1520E" w:rsidP="00D1520E">
      <w:pPr>
        <w:tabs>
          <w:tab w:val="left" w:pos="6140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E643C">
        <w:rPr>
          <w:rFonts w:ascii="Times New Roman" w:hAnsi="Times New Roman"/>
          <w:b/>
          <w:sz w:val="28"/>
          <w:szCs w:val="28"/>
        </w:rPr>
        <w:t xml:space="preserve">О </w:t>
      </w:r>
      <w:proofErr w:type="gramStart"/>
      <w:r w:rsidRPr="005E643C">
        <w:rPr>
          <w:rFonts w:ascii="Times New Roman" w:hAnsi="Times New Roman"/>
          <w:b/>
          <w:sz w:val="28"/>
          <w:szCs w:val="28"/>
        </w:rPr>
        <w:t>проведении  закупки</w:t>
      </w:r>
      <w:proofErr w:type="gramEnd"/>
      <w:r w:rsidRPr="005E643C">
        <w:rPr>
          <w:rFonts w:ascii="Times New Roman" w:hAnsi="Times New Roman"/>
          <w:b/>
          <w:sz w:val="28"/>
          <w:szCs w:val="28"/>
        </w:rPr>
        <w:t xml:space="preserve"> для муниципальных нужд</w:t>
      </w: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В соответствии с Федеральным законом </w:t>
      </w:r>
      <w:proofErr w:type="gramStart"/>
      <w:r w:rsidRPr="005E643C">
        <w:rPr>
          <w:rFonts w:ascii="Times New Roman" w:hAnsi="Times New Roman"/>
          <w:sz w:val="28"/>
          <w:szCs w:val="28"/>
        </w:rPr>
        <w:t>от  5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апреля  2013 года № 44-ФЗ « О контрактной  системе  в сфере  закупок  товаров, работ, услуг  для  обеспечения  государственных  и  муниципальных нужд», в  целях  повышения   эффективности, результативности  осуществления  закупок  товаров, работ,  услуг, обеспечения  гласности  и  прозрачности  осуществления  закупок,  предотвращения  коррупции  и  других  злоупотреблений  в  сфере  закупок:</w:t>
      </w: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1. Руководствуясь  ч.3,  ч.2, ч.6, ч.3  Федерального  закона № 44-ФЗ контрактному  управляющему  муниципального  заказчика  Администрация  сельского поселения  </w:t>
      </w:r>
      <w:proofErr w:type="spellStart"/>
      <w:r w:rsidRPr="005E643C">
        <w:rPr>
          <w:rFonts w:ascii="Times New Roman" w:hAnsi="Times New Roman"/>
          <w:sz w:val="28"/>
          <w:szCs w:val="28"/>
        </w:rPr>
        <w:t>Янурусовский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 сельсовет муниципального района </w:t>
      </w:r>
      <w:proofErr w:type="spellStart"/>
      <w:r w:rsidRPr="005E643C">
        <w:rPr>
          <w:rFonts w:ascii="Times New Roman" w:hAnsi="Times New Roman"/>
          <w:sz w:val="28"/>
          <w:szCs w:val="28"/>
        </w:rPr>
        <w:t>Ишимбайский</w:t>
      </w:r>
      <w:proofErr w:type="spellEnd"/>
      <w:r w:rsidRPr="005E643C">
        <w:rPr>
          <w:rFonts w:ascii="Times New Roman" w:hAnsi="Times New Roman"/>
          <w:sz w:val="28"/>
          <w:szCs w:val="28"/>
        </w:rPr>
        <w:t xml:space="preserve"> район Республики Башкортостан осуществить действия,  направленные  на  проведение закупки  товара (работы, услуги), в  соответствии  с  определенным предметом закупки согласно утвержденного плана-графика размещения  заказов  на  поставку  товаров, выполнения  работ, оказания  услуг  для  обеспечения    муниципальных  нужд.</w:t>
      </w:r>
    </w:p>
    <w:p w:rsidR="00D1520E" w:rsidRPr="005E643C" w:rsidRDefault="00D1520E" w:rsidP="00D1520E">
      <w:pPr>
        <w:spacing w:after="120" w:line="276" w:lineRule="auto"/>
        <w:jc w:val="both"/>
        <w:rPr>
          <w:rFonts w:ascii="Times New Roman" w:eastAsiaTheme="minorEastAsia" w:hAnsi="Times New Roman" w:cs="Times New Roman"/>
          <w:sz w:val="28"/>
          <w:szCs w:val="24"/>
        </w:rPr>
      </w:pPr>
      <w:r w:rsidRPr="005E643C">
        <w:rPr>
          <w:rFonts w:ascii="Times New Roman" w:hAnsi="Times New Roman"/>
          <w:sz w:val="28"/>
          <w:szCs w:val="28"/>
        </w:rPr>
        <w:t xml:space="preserve">2. Предметом </w:t>
      </w:r>
      <w:proofErr w:type="gramStart"/>
      <w:r w:rsidRPr="005E643C">
        <w:rPr>
          <w:rFonts w:ascii="Times New Roman" w:hAnsi="Times New Roman"/>
          <w:sz w:val="28"/>
          <w:szCs w:val="28"/>
        </w:rPr>
        <w:t>закупки  для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муниципальных  нужд  является  </w:t>
      </w:r>
      <w:r w:rsidRPr="005E643C">
        <w:rPr>
          <w:rFonts w:ascii="Times New Roman" w:eastAsiaTheme="minorEastAsia" w:hAnsi="Times New Roman" w:cs="Times New Roman"/>
          <w:sz w:val="28"/>
          <w:szCs w:val="24"/>
        </w:rPr>
        <w:t xml:space="preserve">услуги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по </w:t>
      </w:r>
      <w:r w:rsidRPr="001C77C5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ликвидации мест несанкционированного размещения отходов </w:t>
      </w:r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на территории сельского поселения </w:t>
      </w:r>
      <w:proofErr w:type="spellStart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>Янурусовский</w:t>
      </w:r>
      <w:proofErr w:type="spellEnd"/>
      <w:r w:rsidRPr="005E643C">
        <w:rPr>
          <w:rFonts w:ascii="Times New Roman" w:eastAsiaTheme="minorEastAsia" w:hAnsi="Times New Roman" w:cs="Times New Roman"/>
          <w:sz w:val="28"/>
          <w:szCs w:val="24"/>
          <w:lang w:eastAsia="ru-RU"/>
        </w:rPr>
        <w:t xml:space="preserve"> сельсовет МР ИР РБ.</w:t>
      </w: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3. </w:t>
      </w:r>
      <w:proofErr w:type="gramStart"/>
      <w:r w:rsidRPr="005E643C">
        <w:rPr>
          <w:rFonts w:ascii="Times New Roman" w:hAnsi="Times New Roman"/>
          <w:sz w:val="28"/>
          <w:szCs w:val="28"/>
        </w:rPr>
        <w:t>Период  организации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проведения  закупки  для  муниципальных  нужд </w:t>
      </w: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>09.01.</w:t>
      </w:r>
      <w:r w:rsidRPr="005E643C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5</w:t>
      </w:r>
      <w:r w:rsidRPr="005E643C">
        <w:rPr>
          <w:rFonts w:ascii="Times New Roman" w:hAnsi="Times New Roman"/>
          <w:sz w:val="28"/>
          <w:szCs w:val="28"/>
        </w:rPr>
        <w:t xml:space="preserve"> г. </w:t>
      </w: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r w:rsidRPr="005E643C">
        <w:rPr>
          <w:rFonts w:ascii="Times New Roman" w:hAnsi="Times New Roman"/>
          <w:sz w:val="28"/>
          <w:szCs w:val="28"/>
        </w:rPr>
        <w:t xml:space="preserve">4. </w:t>
      </w:r>
      <w:proofErr w:type="gramStart"/>
      <w:r w:rsidRPr="005E643C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выполнением  настоящего  распоряжения  оставляю за собой.</w:t>
      </w: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5E643C">
        <w:rPr>
          <w:rFonts w:ascii="Times New Roman" w:hAnsi="Times New Roman"/>
          <w:sz w:val="28"/>
          <w:szCs w:val="28"/>
        </w:rPr>
        <w:t>Глава  администрации</w:t>
      </w:r>
      <w:proofErr w:type="gramEnd"/>
      <w:r w:rsidRPr="005E643C"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5E643C">
        <w:rPr>
          <w:rFonts w:ascii="Times New Roman" w:hAnsi="Times New Roman"/>
          <w:sz w:val="28"/>
          <w:szCs w:val="28"/>
        </w:rPr>
        <w:t xml:space="preserve">       М.Р. </w:t>
      </w:r>
      <w:proofErr w:type="spellStart"/>
      <w:r w:rsidRPr="005E643C">
        <w:rPr>
          <w:rFonts w:ascii="Times New Roman" w:hAnsi="Times New Roman"/>
          <w:sz w:val="28"/>
          <w:szCs w:val="28"/>
        </w:rPr>
        <w:t>Маннанов</w:t>
      </w:r>
      <w:proofErr w:type="spellEnd"/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520E" w:rsidRPr="005E643C" w:rsidRDefault="00D1520E" w:rsidP="00D1520E">
      <w:pPr>
        <w:tabs>
          <w:tab w:val="left" w:pos="6140"/>
        </w:tabs>
        <w:spacing w:after="0"/>
        <w:jc w:val="both"/>
        <w:rPr>
          <w:rFonts w:ascii="Times New Roman" w:hAnsi="Times New Roman"/>
          <w:sz w:val="28"/>
          <w:szCs w:val="28"/>
        </w:rPr>
      </w:pPr>
    </w:p>
    <w:p w:rsidR="00D1520E" w:rsidRDefault="00D1520E" w:rsidP="00D1520E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r w:rsidRPr="005E643C">
        <w:rPr>
          <w:sz w:val="24"/>
          <w:szCs w:val="24"/>
        </w:rPr>
        <w:t xml:space="preserve">      </w:t>
      </w:r>
    </w:p>
    <w:p w:rsidR="00D1520E" w:rsidRDefault="00D1520E" w:rsidP="00D1520E">
      <w:pPr>
        <w:widowControl w:val="0"/>
        <w:spacing w:after="212" w:line="220" w:lineRule="exact"/>
        <w:rPr>
          <w:sz w:val="24"/>
          <w:szCs w:val="24"/>
        </w:rPr>
      </w:pPr>
    </w:p>
    <w:p w:rsidR="00D1520E" w:rsidRPr="005E643C" w:rsidRDefault="00D1520E" w:rsidP="00D1520E">
      <w:pPr>
        <w:widowControl w:val="0"/>
        <w:spacing w:after="212" w:line="220" w:lineRule="exact"/>
        <w:rPr>
          <w:sz w:val="24"/>
          <w:szCs w:val="24"/>
        </w:rPr>
      </w:pPr>
    </w:p>
    <w:p w:rsidR="00D1520E" w:rsidRDefault="00D1520E" w:rsidP="00D1520E">
      <w:pPr>
        <w:widowControl w:val="0"/>
        <w:spacing w:after="212" w:line="220" w:lineRule="exact"/>
        <w:rPr>
          <w:sz w:val="24"/>
          <w:szCs w:val="24"/>
        </w:rPr>
      </w:pPr>
      <w:r w:rsidRPr="005E643C">
        <w:rPr>
          <w:sz w:val="24"/>
          <w:szCs w:val="24"/>
        </w:rPr>
        <w:t xml:space="preserve">     </w:t>
      </w:r>
    </w:p>
    <w:p w:rsidR="00671874" w:rsidRDefault="00671874">
      <w:bookmarkStart w:id="0" w:name="_GoBack"/>
      <w:bookmarkEnd w:id="0"/>
    </w:p>
    <w:sectPr w:rsidR="00671874" w:rsidSect="002438C3">
      <w:pgSz w:w="11906" w:h="16838"/>
      <w:pgMar w:top="73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D29"/>
    <w:rsid w:val="00434F1E"/>
    <w:rsid w:val="00456D29"/>
    <w:rsid w:val="00671874"/>
    <w:rsid w:val="00D15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265AD-7863-4BDB-ABDA-FE230209C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2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</Words>
  <Characters>1671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2025-01-30T09:58:00Z</dcterms:created>
  <dcterms:modified xsi:type="dcterms:W3CDTF">2025-07-15T09:47:00Z</dcterms:modified>
</cp:coreProperties>
</file>