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36" w:rsidRDefault="00DF5936" w:rsidP="00DF5936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61595</wp:posOffset>
            </wp:positionV>
            <wp:extent cx="885825" cy="8572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b/>
          <w:sz w:val="20"/>
          <w:szCs w:val="20"/>
        </w:rPr>
        <w:t>Баш</w:t>
      </w:r>
      <w:proofErr w:type="gramEnd"/>
      <w:r>
        <w:rPr>
          <w:b/>
          <w:sz w:val="20"/>
          <w:szCs w:val="20"/>
          <w:lang w:val="ba-RU"/>
        </w:rPr>
        <w:t>ҡ</w:t>
      </w:r>
      <w:proofErr w:type="spellStart"/>
      <w:r>
        <w:rPr>
          <w:b/>
          <w:sz w:val="20"/>
          <w:szCs w:val="20"/>
        </w:rPr>
        <w:t>ортостан</w:t>
      </w:r>
      <w:proofErr w:type="spellEnd"/>
      <w:r>
        <w:rPr>
          <w:b/>
          <w:sz w:val="20"/>
          <w:szCs w:val="20"/>
        </w:rPr>
        <w:t xml:space="preserve"> Республика</w:t>
      </w:r>
      <w:r>
        <w:rPr>
          <w:b/>
          <w:sz w:val="20"/>
          <w:szCs w:val="20"/>
          <w:lang w:val="ba-RU"/>
        </w:rPr>
        <w:t>һ</w:t>
      </w:r>
      <w:proofErr w:type="spellStart"/>
      <w:r>
        <w:rPr>
          <w:b/>
          <w:sz w:val="20"/>
          <w:szCs w:val="20"/>
        </w:rPr>
        <w:t>ы</w:t>
      </w:r>
      <w:proofErr w:type="spellEnd"/>
      <w:r>
        <w:rPr>
          <w:b/>
          <w:sz w:val="20"/>
          <w:szCs w:val="20"/>
        </w:rPr>
        <w:t xml:space="preserve">                                                                    Администрация сельского поселения</w:t>
      </w:r>
    </w:p>
    <w:p w:rsidR="00DF5936" w:rsidRDefault="00DF5936" w:rsidP="00DF5936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Ишембай</w:t>
      </w:r>
      <w:proofErr w:type="spellEnd"/>
      <w:r>
        <w:rPr>
          <w:b/>
          <w:sz w:val="20"/>
          <w:szCs w:val="20"/>
        </w:rPr>
        <w:t xml:space="preserve"> районы                                                                                                  </w:t>
      </w:r>
      <w:proofErr w:type="spellStart"/>
      <w:r>
        <w:rPr>
          <w:b/>
          <w:sz w:val="20"/>
          <w:szCs w:val="20"/>
        </w:rPr>
        <w:t>Янурусовский</w:t>
      </w:r>
      <w:proofErr w:type="spellEnd"/>
      <w:r>
        <w:rPr>
          <w:b/>
          <w:sz w:val="20"/>
          <w:szCs w:val="20"/>
        </w:rPr>
        <w:t xml:space="preserve"> сельсовет</w:t>
      </w:r>
    </w:p>
    <w:p w:rsidR="00DF5936" w:rsidRDefault="00DF5936" w:rsidP="00DF5936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муниципаль</w:t>
      </w:r>
      <w:proofErr w:type="spellEnd"/>
      <w:r>
        <w:rPr>
          <w:b/>
          <w:sz w:val="20"/>
          <w:szCs w:val="20"/>
        </w:rPr>
        <w:t xml:space="preserve"> районы</w:t>
      </w:r>
      <w:r>
        <w:rPr>
          <w:b/>
          <w:sz w:val="20"/>
          <w:szCs w:val="20"/>
          <w:lang w:val="ba-RU"/>
        </w:rPr>
        <w:t>ның</w:t>
      </w:r>
      <w:r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DF5936" w:rsidRDefault="00DF5936" w:rsidP="00DF593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Й</w:t>
      </w:r>
      <w:r>
        <w:rPr>
          <w:b/>
          <w:sz w:val="20"/>
          <w:szCs w:val="20"/>
          <w:lang w:val="ba-RU"/>
        </w:rPr>
        <w:t>ә</w:t>
      </w:r>
      <w:proofErr w:type="spellStart"/>
      <w:r>
        <w:rPr>
          <w:b/>
          <w:sz w:val="20"/>
          <w:szCs w:val="20"/>
        </w:rPr>
        <w:t>ныры</w:t>
      </w:r>
      <w:proofErr w:type="spellEnd"/>
      <w:r>
        <w:rPr>
          <w:b/>
          <w:sz w:val="20"/>
          <w:szCs w:val="20"/>
          <w:lang w:val="ba-RU"/>
        </w:rPr>
        <w:t xml:space="preserve">ҫ </w:t>
      </w:r>
      <w:proofErr w:type="spellStart"/>
      <w:r>
        <w:rPr>
          <w:b/>
          <w:sz w:val="20"/>
          <w:szCs w:val="20"/>
        </w:rPr>
        <w:t>ауыл</w:t>
      </w:r>
      <w:proofErr w:type="spellEnd"/>
      <w:r>
        <w:rPr>
          <w:b/>
          <w:sz w:val="20"/>
          <w:szCs w:val="20"/>
        </w:rPr>
        <w:t xml:space="preserve"> Советы                                                                                       Ишимбайский район</w:t>
      </w:r>
    </w:p>
    <w:p w:rsidR="00DF5936" w:rsidRDefault="00DF5936" w:rsidP="00DF593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ba-RU"/>
        </w:rPr>
        <w:t>а</w:t>
      </w:r>
      <w:proofErr w:type="spellStart"/>
      <w:r>
        <w:rPr>
          <w:b/>
          <w:sz w:val="20"/>
          <w:szCs w:val="20"/>
        </w:rPr>
        <w:t>уыл</w:t>
      </w:r>
      <w:proofErr w:type="spellEnd"/>
      <w:r>
        <w:rPr>
          <w:b/>
          <w:sz w:val="20"/>
          <w:szCs w:val="20"/>
        </w:rPr>
        <w:t xml:space="preserve"> бил</w:t>
      </w:r>
      <w:r>
        <w:rPr>
          <w:b/>
          <w:sz w:val="20"/>
          <w:szCs w:val="20"/>
          <w:lang w:val="ba-RU"/>
        </w:rPr>
        <w:t>ә</w:t>
      </w:r>
      <w:r>
        <w:rPr>
          <w:b/>
          <w:sz w:val="20"/>
          <w:szCs w:val="20"/>
        </w:rPr>
        <w:t>м</w:t>
      </w:r>
      <w:r>
        <w:rPr>
          <w:b/>
          <w:sz w:val="20"/>
          <w:szCs w:val="20"/>
          <w:lang w:val="ba-RU"/>
        </w:rPr>
        <w:t>әһ</w:t>
      </w:r>
      <w:r>
        <w:rPr>
          <w:b/>
          <w:sz w:val="20"/>
          <w:szCs w:val="20"/>
        </w:rPr>
        <w:t xml:space="preserve">е </w:t>
      </w:r>
      <w:r>
        <w:rPr>
          <w:b/>
          <w:sz w:val="20"/>
          <w:szCs w:val="20"/>
          <w:lang w:val="ba-RU"/>
        </w:rPr>
        <w:t>хәкимиәте</w:t>
      </w:r>
      <w:r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DF5936" w:rsidRDefault="00DF5936" w:rsidP="00DF5936">
      <w:pPr>
        <w:spacing w:after="0" w:line="240" w:lineRule="auto"/>
        <w:jc w:val="center"/>
        <w:rPr>
          <w:b/>
          <w:sz w:val="20"/>
          <w:szCs w:val="20"/>
          <w:lang w:val="ba-RU"/>
        </w:rPr>
      </w:pPr>
      <w:r>
        <w:rPr>
          <w:b/>
          <w:sz w:val="20"/>
          <w:szCs w:val="20"/>
          <w:lang w:val="ba-RU"/>
        </w:rPr>
        <w:t xml:space="preserve">         </w:t>
      </w:r>
    </w:p>
    <w:p w:rsidR="00DF5936" w:rsidRDefault="00DF5936" w:rsidP="00DF5936">
      <w:pPr>
        <w:spacing w:after="0" w:line="240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  <w:lang w:val="ba-RU"/>
        </w:rPr>
        <w:t xml:space="preserve">        </w:t>
      </w:r>
      <w:r>
        <w:rPr>
          <w:b/>
          <w:i/>
          <w:sz w:val="16"/>
          <w:szCs w:val="16"/>
        </w:rPr>
        <w:t>Пролет урамы,14а ,  Й</w:t>
      </w:r>
      <w:r>
        <w:rPr>
          <w:b/>
          <w:i/>
          <w:sz w:val="16"/>
          <w:szCs w:val="16"/>
          <w:lang w:val="ba-RU"/>
        </w:rPr>
        <w:t>ә</w:t>
      </w:r>
      <w:proofErr w:type="spellStart"/>
      <w:r>
        <w:rPr>
          <w:b/>
          <w:i/>
          <w:sz w:val="16"/>
          <w:szCs w:val="16"/>
        </w:rPr>
        <w:t>ныры</w:t>
      </w:r>
      <w:proofErr w:type="spellEnd"/>
      <w:r>
        <w:rPr>
          <w:b/>
          <w:i/>
          <w:sz w:val="16"/>
          <w:szCs w:val="16"/>
          <w:lang w:val="ba-RU"/>
        </w:rPr>
        <w:t xml:space="preserve">ҫ </w:t>
      </w:r>
      <w:proofErr w:type="spellStart"/>
      <w:r>
        <w:rPr>
          <w:b/>
          <w:i/>
          <w:sz w:val="16"/>
          <w:szCs w:val="16"/>
        </w:rPr>
        <w:t>ауылы</w:t>
      </w:r>
      <w:proofErr w:type="spellEnd"/>
      <w:r>
        <w:rPr>
          <w:b/>
          <w:i/>
          <w:sz w:val="16"/>
          <w:szCs w:val="16"/>
        </w:rPr>
        <w:t>,                                                                                             ул</w:t>
      </w:r>
      <w:proofErr w:type="gramStart"/>
      <w:r>
        <w:rPr>
          <w:b/>
          <w:i/>
          <w:sz w:val="16"/>
          <w:szCs w:val="16"/>
        </w:rPr>
        <w:t>.П</w:t>
      </w:r>
      <w:proofErr w:type="gramEnd"/>
      <w:r>
        <w:rPr>
          <w:b/>
          <w:i/>
          <w:sz w:val="16"/>
          <w:szCs w:val="16"/>
        </w:rPr>
        <w:t xml:space="preserve">ролетарская,14а, </w:t>
      </w:r>
      <w:proofErr w:type="spellStart"/>
      <w:r>
        <w:rPr>
          <w:b/>
          <w:i/>
          <w:sz w:val="16"/>
          <w:szCs w:val="16"/>
        </w:rPr>
        <w:t>с.Янурусово</w:t>
      </w:r>
      <w:proofErr w:type="spellEnd"/>
    </w:p>
    <w:p w:rsidR="00DF5936" w:rsidRPr="003A5DD7" w:rsidRDefault="00DF5936" w:rsidP="00DF5936">
      <w:pPr>
        <w:spacing w:after="0" w:line="240" w:lineRule="auto"/>
        <w:rPr>
          <w:b/>
          <w:i/>
          <w:sz w:val="16"/>
          <w:szCs w:val="16"/>
          <w:lang w:val="ba-RU"/>
        </w:rPr>
      </w:pPr>
      <w:proofErr w:type="spellStart"/>
      <w:r>
        <w:rPr>
          <w:b/>
          <w:i/>
          <w:sz w:val="16"/>
          <w:szCs w:val="16"/>
        </w:rPr>
        <w:t>Ишембай</w:t>
      </w:r>
      <w:proofErr w:type="spellEnd"/>
      <w:r>
        <w:rPr>
          <w:b/>
          <w:i/>
          <w:sz w:val="16"/>
          <w:szCs w:val="16"/>
        </w:rPr>
        <w:t xml:space="preserve"> районы</w:t>
      </w:r>
      <w:r>
        <w:rPr>
          <w:b/>
          <w:i/>
          <w:sz w:val="16"/>
          <w:szCs w:val="16"/>
          <w:lang w:val="ba-RU"/>
        </w:rPr>
        <w:t>,</w:t>
      </w:r>
      <w:r>
        <w:rPr>
          <w:b/>
          <w:i/>
          <w:sz w:val="16"/>
          <w:szCs w:val="16"/>
        </w:rPr>
        <w:t xml:space="preserve"> Башкортостан Республикаһы</w:t>
      </w:r>
      <w:proofErr w:type="gramStart"/>
      <w:r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  <w:lang w:val="ba-RU"/>
        </w:rPr>
        <w:t>,</w:t>
      </w:r>
      <w:proofErr w:type="gramEnd"/>
      <w:r>
        <w:rPr>
          <w:b/>
          <w:i/>
          <w:sz w:val="16"/>
          <w:szCs w:val="16"/>
          <w:lang w:val="ba-RU"/>
        </w:rPr>
        <w:t xml:space="preserve">                                                           Ишимбайского района Республики Башкортостан</w:t>
      </w:r>
    </w:p>
    <w:p w:rsidR="00DF5936" w:rsidRDefault="00DF5936" w:rsidP="00DF5936">
      <w:pPr>
        <w:spacing w:after="0" w:line="240" w:lineRule="auto"/>
        <w:rPr>
          <w:b/>
          <w:i/>
          <w:sz w:val="16"/>
          <w:szCs w:val="16"/>
          <w:lang w:val="ba-RU"/>
        </w:rPr>
      </w:pPr>
      <w:r>
        <w:rPr>
          <w:b/>
          <w:i/>
          <w:sz w:val="16"/>
          <w:szCs w:val="16"/>
          <w:lang w:val="ba-RU"/>
        </w:rPr>
        <w:t xml:space="preserve">                                      </w:t>
      </w:r>
      <w:r>
        <w:rPr>
          <w:b/>
          <w:i/>
          <w:sz w:val="16"/>
          <w:szCs w:val="16"/>
        </w:rPr>
        <w:t xml:space="preserve">453237  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                                                                                    </w:t>
      </w:r>
      <w:r>
        <w:rPr>
          <w:b/>
          <w:i/>
          <w:sz w:val="16"/>
          <w:szCs w:val="16"/>
        </w:rPr>
        <w:t xml:space="preserve"> 453237</w:t>
      </w:r>
    </w:p>
    <w:p w:rsidR="00DF5936" w:rsidRDefault="00DF5936" w:rsidP="00DF5936">
      <w:pPr>
        <w:spacing w:after="0" w:line="240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  <w:lang w:val="ba-RU"/>
        </w:rPr>
        <w:t xml:space="preserve">               т</w:t>
      </w:r>
      <w:r>
        <w:rPr>
          <w:b/>
          <w:i/>
          <w:sz w:val="16"/>
          <w:szCs w:val="16"/>
        </w:rPr>
        <w:t xml:space="preserve">ел.7-33-07, факс: 7-3-3-32                                  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             </w:t>
      </w:r>
      <w:r>
        <w:rPr>
          <w:b/>
          <w:i/>
          <w:sz w:val="16"/>
          <w:szCs w:val="16"/>
        </w:rPr>
        <w:t xml:space="preserve">      тел.7-33-07, факс: 7-33-32</w:t>
      </w:r>
    </w:p>
    <w:p w:rsidR="00DF5936" w:rsidRDefault="00DF5936" w:rsidP="00DF5936">
      <w:pPr>
        <w:spacing w:after="0" w:line="240" w:lineRule="auto"/>
      </w:pPr>
      <w:r>
        <w:rPr>
          <w:b/>
          <w:i/>
          <w:sz w:val="16"/>
          <w:szCs w:val="16"/>
        </w:rPr>
        <w:t xml:space="preserve">      Электрон  адресы: </w:t>
      </w:r>
      <w:proofErr w:type="spellStart"/>
      <w:r>
        <w:rPr>
          <w:b/>
          <w:i/>
          <w:sz w:val="16"/>
          <w:szCs w:val="16"/>
          <w:lang w:val="en-US"/>
        </w:rPr>
        <w:t>janurussp</w:t>
      </w:r>
      <w:proofErr w:type="spellEnd"/>
      <w:r>
        <w:rPr>
          <w:b/>
          <w:i/>
          <w:sz w:val="16"/>
          <w:szCs w:val="16"/>
        </w:rPr>
        <w:t>@</w:t>
      </w:r>
      <w:proofErr w:type="spellStart"/>
      <w:r>
        <w:rPr>
          <w:b/>
          <w:i/>
          <w:sz w:val="16"/>
          <w:szCs w:val="16"/>
          <w:lang w:val="en-US"/>
        </w:rPr>
        <w:t>ufamts</w:t>
      </w:r>
      <w:proofErr w:type="spellEnd"/>
      <w:r>
        <w:rPr>
          <w:b/>
          <w:i/>
          <w:sz w:val="16"/>
          <w:szCs w:val="16"/>
        </w:rPr>
        <w:t>.</w:t>
      </w:r>
      <w:proofErr w:type="spellStart"/>
      <w:r>
        <w:rPr>
          <w:b/>
          <w:i/>
          <w:sz w:val="16"/>
          <w:szCs w:val="16"/>
          <w:lang w:val="en-US"/>
        </w:rPr>
        <w:t>ru</w:t>
      </w:r>
      <w:proofErr w:type="spellEnd"/>
      <w:r>
        <w:rPr>
          <w:b/>
          <w:i/>
          <w:sz w:val="16"/>
          <w:szCs w:val="16"/>
        </w:rPr>
        <w:t xml:space="preserve">  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              </w:t>
      </w:r>
      <w:r>
        <w:rPr>
          <w:b/>
          <w:i/>
          <w:sz w:val="16"/>
          <w:szCs w:val="16"/>
        </w:rPr>
        <w:t xml:space="preserve">       Электронный адрес: </w:t>
      </w:r>
      <w:hyperlink r:id="rId5" w:history="1">
        <w:r>
          <w:rPr>
            <w:rStyle w:val="a3"/>
            <w:b/>
            <w:i/>
            <w:color w:val="000000" w:themeColor="text1"/>
            <w:sz w:val="16"/>
            <w:szCs w:val="16"/>
            <w:u w:val="none"/>
            <w:lang w:val="en-US"/>
          </w:rPr>
          <w:t>janurussp</w:t>
        </w:r>
        <w:r>
          <w:rPr>
            <w:rStyle w:val="a3"/>
            <w:b/>
            <w:i/>
            <w:color w:val="000000" w:themeColor="text1"/>
            <w:sz w:val="16"/>
            <w:szCs w:val="16"/>
            <w:u w:val="none"/>
          </w:rPr>
          <w:t>@</w:t>
        </w:r>
        <w:r>
          <w:rPr>
            <w:rStyle w:val="a3"/>
            <w:b/>
            <w:i/>
            <w:color w:val="000000" w:themeColor="text1"/>
            <w:sz w:val="16"/>
            <w:szCs w:val="16"/>
            <w:u w:val="none"/>
            <w:lang w:val="en-US"/>
          </w:rPr>
          <w:t>ufamts</w:t>
        </w:r>
        <w:r>
          <w:rPr>
            <w:rStyle w:val="a3"/>
            <w:b/>
            <w:i/>
            <w:color w:val="000000" w:themeColor="text1"/>
            <w:sz w:val="16"/>
            <w:szCs w:val="16"/>
            <w:u w:val="none"/>
          </w:rPr>
          <w:t>.</w:t>
        </w:r>
        <w:r>
          <w:rPr>
            <w:rStyle w:val="a3"/>
            <w:b/>
            <w:i/>
            <w:color w:val="000000" w:themeColor="text1"/>
            <w:sz w:val="16"/>
            <w:szCs w:val="16"/>
            <w:u w:val="none"/>
            <w:lang w:val="en-US"/>
          </w:rPr>
          <w:t>ru</w:t>
        </w:r>
      </w:hyperlink>
    </w:p>
    <w:p w:rsidR="00DF5936" w:rsidRDefault="00DF5936" w:rsidP="00DF5936">
      <w:pPr>
        <w:spacing w:after="0" w:line="240" w:lineRule="auto"/>
        <w:rPr>
          <w:i/>
          <w:color w:val="000000" w:themeColor="text1"/>
          <w:sz w:val="16"/>
          <w:szCs w:val="16"/>
        </w:rPr>
      </w:pPr>
    </w:p>
    <w:p w:rsidR="007955D4" w:rsidRDefault="004A256B" w:rsidP="007955D4">
      <w:pPr>
        <w:spacing w:after="0"/>
        <w:rPr>
          <w:i/>
          <w:color w:val="000000" w:themeColor="text1"/>
          <w:sz w:val="16"/>
          <w:szCs w:val="16"/>
        </w:rPr>
      </w:pPr>
      <w:r w:rsidRPr="004A256B">
        <w:rPr>
          <w:rFonts w:eastAsia="Times New Roman"/>
          <w:sz w:val="24"/>
          <w:szCs w:val="24"/>
        </w:rPr>
        <w:pict>
          <v:line id="_x0000_s1026" style="position:absolute;flip:y;z-index:251658240" from="-67.05pt,11.2pt" to="482.95pt,11.2pt" strokeweight="4.5pt">
            <v:stroke linestyle="thickThin"/>
          </v:line>
        </w:pict>
      </w:r>
    </w:p>
    <w:p w:rsidR="00DF5936" w:rsidRPr="007955D4" w:rsidRDefault="007955D4" w:rsidP="007955D4">
      <w:pPr>
        <w:spacing w:after="0"/>
        <w:rPr>
          <w:i/>
          <w:color w:val="000000" w:themeColor="text1"/>
          <w:sz w:val="16"/>
          <w:szCs w:val="16"/>
        </w:rPr>
      </w:pPr>
      <w:r>
        <w:rPr>
          <w:rFonts w:ascii="т" w:hAnsi="т" w:cs="Arial"/>
          <w:b/>
          <w:sz w:val="28"/>
          <w:szCs w:val="28"/>
        </w:rPr>
        <w:t xml:space="preserve">   </w:t>
      </w:r>
      <w:r w:rsidR="00DF5936">
        <w:rPr>
          <w:rFonts w:ascii="т" w:hAnsi="т" w:cs="Arial"/>
          <w:b/>
          <w:sz w:val="28"/>
          <w:szCs w:val="28"/>
        </w:rPr>
        <w:t xml:space="preserve">                                                        </w:t>
      </w:r>
    </w:p>
    <w:p w:rsidR="00DF5936" w:rsidRDefault="00DF5936" w:rsidP="00DF5936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КАРАР                                                                                      ПОСТАНОВЛЕНИЕ  </w:t>
      </w:r>
    </w:p>
    <w:p w:rsidR="00DF5936" w:rsidRDefault="00DF5936" w:rsidP="00DF5936">
      <w:pPr>
        <w:shd w:val="clear" w:color="auto" w:fill="FFFFFF"/>
        <w:tabs>
          <w:tab w:val="left" w:pos="8251"/>
        </w:tabs>
        <w:ind w:left="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955D4">
        <w:rPr>
          <w:rFonts w:ascii="Times New Roman" w:hAnsi="Times New Roman" w:cs="Times New Roman"/>
          <w:sz w:val="24"/>
          <w:szCs w:val="24"/>
        </w:rPr>
        <w:t>4</w:t>
      </w:r>
      <w:r w:rsidR="00B22C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 29.07.2016 года</w:t>
      </w:r>
    </w:p>
    <w:p w:rsidR="00DF5936" w:rsidRDefault="00DF5936" w:rsidP="00DF5936">
      <w:pPr>
        <w:shd w:val="clear" w:color="auto" w:fill="FFFFFF"/>
        <w:spacing w:after="0" w:line="264" w:lineRule="exact"/>
        <w:ind w:left="1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>«Об определении мест,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размещения печатных предвыборных агитационных материалов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выборах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депутатов Государственной Думы Федерального Собрания Российской Федерации седьмого  созыва</w:t>
      </w:r>
      <w:proofErr w:type="gramEnd"/>
    </w:p>
    <w:p w:rsidR="00DF5936" w:rsidRPr="007955D4" w:rsidRDefault="00DF5936" w:rsidP="007955D4">
      <w:pPr>
        <w:shd w:val="clear" w:color="auto" w:fill="FFFFFF"/>
        <w:spacing w:before="202" w:line="264" w:lineRule="exact"/>
        <w:ind w:left="19" w:firstLine="68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7"/>
          <w:sz w:val="28"/>
          <w:szCs w:val="28"/>
        </w:rPr>
        <w:t>В целях оказания содействия и обеспечения равных условий</w:t>
      </w:r>
      <w:r>
        <w:rPr>
          <w:rFonts w:ascii="Times New Roman" w:hAnsi="Times New Roman" w:cs="Times New Roman"/>
          <w:spacing w:val="-7"/>
          <w:sz w:val="28"/>
          <w:szCs w:val="28"/>
        </w:rPr>
        <w:br/>
      </w:r>
      <w:r>
        <w:rPr>
          <w:rFonts w:ascii="Times New Roman" w:hAnsi="Times New Roman" w:cs="Times New Roman"/>
          <w:spacing w:val="-9"/>
          <w:sz w:val="28"/>
          <w:szCs w:val="28"/>
        </w:rPr>
        <w:t>зарегистрированным кандидатам, их доверенным лицам, представителям</w:t>
      </w:r>
      <w:r>
        <w:rPr>
          <w:rFonts w:ascii="Times New Roman" w:hAnsi="Times New Roman" w:cs="Times New Roman"/>
          <w:spacing w:val="-9"/>
          <w:sz w:val="28"/>
          <w:szCs w:val="28"/>
        </w:rPr>
        <w:br/>
      </w:r>
      <w:r>
        <w:rPr>
          <w:rFonts w:ascii="Times New Roman" w:hAnsi="Times New Roman" w:cs="Times New Roman"/>
          <w:spacing w:val="-7"/>
          <w:sz w:val="28"/>
          <w:szCs w:val="28"/>
        </w:rPr>
        <w:t>политических партий, выдвинувших зарегистрированных кандидатов на</w:t>
      </w:r>
      <w:r>
        <w:rPr>
          <w:rFonts w:ascii="Times New Roman" w:hAnsi="Times New Roman" w:cs="Times New Roman"/>
          <w:spacing w:val="-7"/>
          <w:sz w:val="28"/>
          <w:szCs w:val="28"/>
        </w:rPr>
        <w:br/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выборах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DF5936">
        <w:rPr>
          <w:rFonts w:ascii="Times New Roman" w:hAnsi="Times New Roman" w:cs="Times New Roman"/>
          <w:sz w:val="28"/>
          <w:szCs w:val="28"/>
        </w:rPr>
        <w:t>Государственной Думы Федерального Собрания Российской Федерации седьмого  созыва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, при проведении предвыборной агитации посредством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агитационных публичных мероприятий, при </w:t>
      </w:r>
      <w:r>
        <w:rPr>
          <w:rFonts w:ascii="Times New Roman" w:hAnsi="Times New Roman" w:cs="Times New Roman"/>
          <w:spacing w:val="-3"/>
          <w:sz w:val="28"/>
          <w:szCs w:val="28"/>
        </w:rPr>
        <w:t>определении мест,</w:t>
      </w:r>
      <w:r>
        <w:rPr>
          <w:rFonts w:ascii="Times New Roman" w:hAnsi="Times New Roman" w:cs="Times New Roman"/>
          <w:sz w:val="28"/>
          <w:szCs w:val="28"/>
        </w:rPr>
        <w:t xml:space="preserve">  для размещения печатных  предвыборных агитационных  материалов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в соответствии со статьей 53 </w:t>
      </w:r>
      <w:r>
        <w:rPr>
          <w:rFonts w:ascii="Times New Roman" w:hAnsi="Times New Roman" w:cs="Times New Roman"/>
          <w:spacing w:val="-10"/>
          <w:sz w:val="28"/>
          <w:szCs w:val="28"/>
        </w:rPr>
        <w:t>Федерального закона от 12 июня 2002 года № 67-ФЗ</w:t>
      </w:r>
      <w:proofErr w:type="gramEnd"/>
      <w:r>
        <w:rPr>
          <w:rFonts w:ascii="Times New Roman" w:hAnsi="Times New Roman" w:cs="Times New Roman"/>
          <w:spacing w:val="-10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Федерации», </w:t>
      </w:r>
      <w:proofErr w:type="gramStart"/>
      <w:r>
        <w:rPr>
          <w:rFonts w:ascii="Times New Roman" w:hAnsi="Times New Roman" w:cs="Times New Roman"/>
          <w:spacing w:val="-9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pacing w:val="-9"/>
          <w:sz w:val="28"/>
          <w:szCs w:val="28"/>
        </w:rPr>
        <w:t xml:space="preserve">.3 статьи 66 «Кодекса Республики Башкортостан о выборах» от </w:t>
      </w:r>
      <w:r>
        <w:rPr>
          <w:rFonts w:ascii="Times New Roman" w:hAnsi="Times New Roman" w:cs="Times New Roman"/>
          <w:sz w:val="28"/>
          <w:szCs w:val="28"/>
        </w:rPr>
        <w:t>06.12.2006 № 380-3,</w:t>
      </w:r>
    </w:p>
    <w:p w:rsidR="00DF5936" w:rsidRDefault="00DF5936" w:rsidP="00DF5936">
      <w:pPr>
        <w:shd w:val="clear" w:color="auto" w:fill="FFFFFF"/>
        <w:spacing w:before="254"/>
        <w:ind w:left="33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ПОСТАНОВЛЯЮ:</w:t>
      </w:r>
    </w:p>
    <w:p w:rsidR="00DF5936" w:rsidRPr="007955D4" w:rsidRDefault="00DF5936" w:rsidP="007955D4">
      <w:pPr>
        <w:shd w:val="clear" w:color="auto" w:fill="FFFFFF"/>
        <w:spacing w:after="0" w:line="264" w:lineRule="exact"/>
        <w:ind w:left="1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1. Определить </w:t>
      </w:r>
      <w:r>
        <w:rPr>
          <w:rFonts w:ascii="Times New Roman" w:hAnsi="Times New Roman" w:cs="Times New Roman"/>
          <w:sz w:val="28"/>
          <w:szCs w:val="28"/>
        </w:rPr>
        <w:t>для размещения печатных предвыборных агитационных материалов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6"/>
          <w:sz w:val="28"/>
          <w:szCs w:val="28"/>
        </w:rPr>
        <w:t>зарегистрированным кандидатам, их доверенным лицам,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>
        <w:rPr>
          <w:rFonts w:ascii="Times New Roman" w:hAnsi="Times New Roman" w:cs="Times New Roman"/>
          <w:spacing w:val="-9"/>
          <w:sz w:val="28"/>
          <w:szCs w:val="28"/>
        </w:rPr>
        <w:t>представителям политических партий, выдвинувших зарегистрированных</w:t>
      </w:r>
      <w:r>
        <w:rPr>
          <w:rFonts w:ascii="Times New Roman" w:hAnsi="Times New Roman" w:cs="Times New Roman"/>
          <w:spacing w:val="-9"/>
          <w:sz w:val="28"/>
          <w:szCs w:val="28"/>
        </w:rPr>
        <w:br/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кандидатов на выборах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депутатов  </w:t>
      </w:r>
      <w:r w:rsidRPr="00DF5936">
        <w:rPr>
          <w:rFonts w:ascii="Times New Roman" w:hAnsi="Times New Roman" w:cs="Times New Roman"/>
          <w:sz w:val="28"/>
          <w:szCs w:val="28"/>
        </w:rPr>
        <w:t xml:space="preserve">Государственной Думы Федерального Собрания Российской </w:t>
      </w:r>
      <w:r w:rsidR="007955D4">
        <w:rPr>
          <w:rFonts w:ascii="Times New Roman" w:hAnsi="Times New Roman" w:cs="Times New Roman"/>
          <w:sz w:val="28"/>
          <w:szCs w:val="28"/>
        </w:rPr>
        <w:t xml:space="preserve"> </w:t>
      </w:r>
      <w:r w:rsidRPr="00DF5936">
        <w:rPr>
          <w:rFonts w:ascii="Times New Roman" w:hAnsi="Times New Roman" w:cs="Times New Roman"/>
          <w:sz w:val="28"/>
          <w:szCs w:val="28"/>
        </w:rPr>
        <w:t xml:space="preserve">Федерации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936">
        <w:rPr>
          <w:rFonts w:ascii="Times New Roman" w:hAnsi="Times New Roman" w:cs="Times New Roman"/>
          <w:sz w:val="28"/>
          <w:szCs w:val="28"/>
        </w:rPr>
        <w:t>седьмого  созыва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F5936" w:rsidRDefault="00DF5936" w:rsidP="00DF5936">
      <w:pPr>
        <w:shd w:val="clear" w:color="auto" w:fill="FFFFFF"/>
        <w:spacing w:after="0" w:line="240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-  избирательный участок № 2162 – информационный щит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нурусово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ул.Пролетарская, 14 а .</w:t>
      </w:r>
    </w:p>
    <w:p w:rsidR="00DF5936" w:rsidRDefault="00DF5936" w:rsidP="00DF5936">
      <w:pPr>
        <w:shd w:val="clear" w:color="auto" w:fill="FFFFFF"/>
        <w:spacing w:after="0" w:line="240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</w:t>
      </w:r>
      <w:r>
        <w:rPr>
          <w:rFonts w:ascii="Times New Roman" w:hAnsi="Times New Roman" w:cs="Times New Roman"/>
          <w:spacing w:val="-3"/>
          <w:sz w:val="28"/>
          <w:szCs w:val="28"/>
        </w:rPr>
        <w:t>Направить настоящее постановление в Территориальную</w:t>
      </w:r>
      <w:r>
        <w:rPr>
          <w:rFonts w:ascii="Times New Roman" w:hAnsi="Times New Roman" w:cs="Times New Roman"/>
          <w:spacing w:val="-3"/>
          <w:sz w:val="28"/>
          <w:szCs w:val="28"/>
        </w:rPr>
        <w:br/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избирательную комиссию </w:t>
      </w:r>
      <w:proofErr w:type="gramStart"/>
      <w:r>
        <w:rPr>
          <w:rFonts w:ascii="Times New Roman" w:hAnsi="Times New Roman" w:cs="Times New Roman"/>
          <w:spacing w:val="-8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pacing w:val="-8"/>
          <w:sz w:val="28"/>
          <w:szCs w:val="28"/>
        </w:rPr>
        <w:t xml:space="preserve"> района Ишимбайский район</w:t>
      </w:r>
      <w:r>
        <w:rPr>
          <w:rFonts w:ascii="Times New Roman" w:hAnsi="Times New Roman" w:cs="Times New Roman"/>
          <w:spacing w:val="-8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Республики Башкортостан.</w:t>
      </w:r>
    </w:p>
    <w:p w:rsidR="00DF5936" w:rsidRDefault="00DF5936" w:rsidP="00DF5936">
      <w:pPr>
        <w:shd w:val="clear" w:color="auto" w:fill="FFFFFF"/>
        <w:tabs>
          <w:tab w:val="left" w:pos="1061"/>
        </w:tabs>
        <w:spacing w:before="5" w:after="0" w:line="240" w:lineRule="auto"/>
        <w:ind w:left="101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3. Постановление подлежит обнародованию и опубликованию на сайте сельского поселения 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</w:rPr>
        <w:t>Янурусовский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936" w:rsidRPr="007955D4" w:rsidRDefault="00DF5936" w:rsidP="007955D4">
      <w:pPr>
        <w:shd w:val="clear" w:color="auto" w:fill="FFFFFF"/>
        <w:spacing w:after="0" w:line="240" w:lineRule="auto"/>
        <w:ind w:right="11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19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8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pacing w:val="-8"/>
          <w:sz w:val="28"/>
          <w:szCs w:val="28"/>
        </w:rPr>
        <w:t xml:space="preserve"> исполнением настоящего постановления оставляю за собой.</w:t>
      </w:r>
    </w:p>
    <w:p w:rsidR="00DF5936" w:rsidRDefault="00DF5936">
      <w:pPr>
        <w:rPr>
          <w:rFonts w:ascii="Times New Roman" w:hAnsi="Times New Roman" w:cs="Times New Roman"/>
          <w:sz w:val="28"/>
          <w:szCs w:val="28"/>
        </w:rPr>
      </w:pPr>
    </w:p>
    <w:p w:rsidR="004A256B" w:rsidRPr="00DF5936" w:rsidRDefault="00DF5936">
      <w:pPr>
        <w:rPr>
          <w:rFonts w:ascii="Times New Roman" w:hAnsi="Times New Roman" w:cs="Times New Roman"/>
          <w:sz w:val="28"/>
          <w:szCs w:val="28"/>
        </w:rPr>
      </w:pPr>
      <w:r w:rsidRPr="00DF5936">
        <w:rPr>
          <w:rFonts w:ascii="Times New Roman" w:hAnsi="Times New Roman" w:cs="Times New Roman"/>
          <w:sz w:val="28"/>
          <w:szCs w:val="28"/>
        </w:rPr>
        <w:t xml:space="preserve"> Глава сельского  поселения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М.Р.</w:t>
      </w:r>
      <w:r w:rsidR="00795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Маннанов</w:t>
      </w:r>
      <w:proofErr w:type="spellEnd"/>
      <w:r w:rsidRPr="00DF59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DF5936" w:rsidRPr="00DF5936" w:rsidRDefault="00DF5936">
      <w:pPr>
        <w:rPr>
          <w:rFonts w:ascii="Times New Roman" w:hAnsi="Times New Roman" w:cs="Times New Roman"/>
          <w:sz w:val="28"/>
          <w:szCs w:val="28"/>
        </w:rPr>
      </w:pPr>
    </w:p>
    <w:sectPr w:rsidR="00DF5936" w:rsidRPr="00DF5936" w:rsidSect="004A2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5936"/>
    <w:rsid w:val="004A256B"/>
    <w:rsid w:val="007955D4"/>
    <w:rsid w:val="00B22C93"/>
    <w:rsid w:val="00DF5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F5936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urussp@ufamts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2016-08-02T10:18:00Z</cp:lastPrinted>
  <dcterms:created xsi:type="dcterms:W3CDTF">2016-08-02T10:05:00Z</dcterms:created>
  <dcterms:modified xsi:type="dcterms:W3CDTF">2016-08-02T10:21:00Z</dcterms:modified>
</cp:coreProperties>
</file>