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74" w:rsidRDefault="00452274" w:rsidP="00452274">
      <w:pPr>
        <w:spacing w:line="240" w:lineRule="auto"/>
        <w:ind w:firstLine="720"/>
        <w:jc w:val="center"/>
        <w:rPr>
          <w:rFonts w:ascii="т" w:eastAsia="Times New Roman" w:hAnsi="т" w:cs="Arial"/>
          <w:b/>
          <w:sz w:val="24"/>
          <w:szCs w:val="24"/>
        </w:rPr>
      </w:pPr>
    </w:p>
    <w:p w:rsidR="00452274" w:rsidRDefault="00452274" w:rsidP="00452274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452274" w:rsidRDefault="00452274" w:rsidP="0045227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452274" w:rsidRDefault="00452274" w:rsidP="0045227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452274" w:rsidRDefault="00452274" w:rsidP="0045227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452274" w:rsidRDefault="00452274" w:rsidP="0045227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452274" w:rsidRDefault="00452274" w:rsidP="00452274">
      <w:pPr>
        <w:spacing w:after="0" w:line="240" w:lineRule="auto"/>
        <w:jc w:val="center"/>
        <w:rPr>
          <w:b/>
          <w:sz w:val="20"/>
          <w:szCs w:val="20"/>
          <w:lang w:val="ba-RU"/>
        </w:rPr>
      </w:pPr>
    </w:p>
    <w:p w:rsidR="00452274" w:rsidRDefault="00452274" w:rsidP="0045227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  <w:r>
        <w:rPr>
          <w:b/>
          <w:i/>
          <w:sz w:val="16"/>
          <w:szCs w:val="16"/>
        </w:rPr>
        <w:t>,</w:t>
      </w:r>
    </w:p>
    <w:p w:rsidR="00452274" w:rsidRDefault="00452274" w:rsidP="00452274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r>
        <w:rPr>
          <w:b/>
          <w:i/>
          <w:sz w:val="16"/>
          <w:szCs w:val="16"/>
          <w:lang w:val="ba-RU"/>
        </w:rPr>
        <w:t>,                                                          Ишимбайского района, Республики Башкортостан,</w:t>
      </w:r>
    </w:p>
    <w:p w:rsidR="00452274" w:rsidRDefault="00452274" w:rsidP="00452274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</w:rPr>
        <w:t xml:space="preserve">                                453237                                                                                                                                                   </w:t>
      </w:r>
      <w:proofErr w:type="spellStart"/>
      <w:r>
        <w:rPr>
          <w:b/>
          <w:i/>
          <w:sz w:val="16"/>
          <w:szCs w:val="16"/>
        </w:rPr>
        <w:t>453237</w:t>
      </w:r>
      <w:proofErr w:type="spellEnd"/>
    </w:p>
    <w:p w:rsidR="00452274" w:rsidRDefault="00452274" w:rsidP="00452274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>ел.7-33-07, факс: 7-3-3-32                                                                                                   тел.7-33-07, факс: 7-33-32</w:t>
      </w:r>
    </w:p>
    <w:p w:rsidR="00452274" w:rsidRPr="003871D6" w:rsidRDefault="00452274" w:rsidP="00452274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             Электронный адрес: </w:t>
      </w:r>
      <w:hyperlink r:id="rId5" w:history="1">
        <w:r w:rsidRPr="003871D6"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 w:rsidRPr="003871D6"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 w:rsidRPr="003871D6"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 w:rsidRPr="003871D6"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 w:rsidRPr="003871D6"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452274" w:rsidRPr="003871D6" w:rsidRDefault="00452274" w:rsidP="00452274">
      <w:pPr>
        <w:spacing w:after="0" w:line="240" w:lineRule="auto"/>
        <w:rPr>
          <w:i/>
          <w:color w:val="000000" w:themeColor="text1"/>
          <w:sz w:val="16"/>
          <w:szCs w:val="16"/>
        </w:rPr>
      </w:pPr>
    </w:p>
    <w:p w:rsidR="00452274" w:rsidRDefault="009E0CF8" w:rsidP="00452274">
      <w:pPr>
        <w:spacing w:after="0"/>
        <w:rPr>
          <w:i/>
          <w:color w:val="000000" w:themeColor="text1"/>
          <w:sz w:val="16"/>
          <w:szCs w:val="16"/>
        </w:rPr>
      </w:pPr>
      <w:r w:rsidRPr="009E0CF8">
        <w:pict>
          <v:line id="_x0000_s1026" style="position:absolute;flip:y;z-index:251661312" from="-55.8pt,3.35pt" to="494.2pt,3.35pt" strokeweight="4.5pt">
            <v:stroke linestyle="thickThin"/>
          </v:line>
        </w:pict>
      </w:r>
    </w:p>
    <w:p w:rsidR="00452274" w:rsidRPr="00ED20EB" w:rsidRDefault="00452274" w:rsidP="00452274">
      <w:pPr>
        <w:spacing w:after="0"/>
        <w:rPr>
          <w:i/>
          <w:color w:val="000000" w:themeColor="text1"/>
          <w:sz w:val="16"/>
          <w:szCs w:val="16"/>
        </w:rPr>
      </w:pPr>
    </w:p>
    <w:p w:rsidR="00452274" w:rsidRDefault="00452274" w:rsidP="00452274">
      <w:pPr>
        <w:spacing w:line="240" w:lineRule="auto"/>
        <w:rPr>
          <w:rFonts w:ascii="т" w:eastAsia="Times New Roman" w:hAnsi="т" w:cs="Times New Roman"/>
          <w:b/>
          <w:sz w:val="24"/>
          <w:szCs w:val="24"/>
        </w:rPr>
      </w:pPr>
      <w:r>
        <w:rPr>
          <w:rFonts w:ascii="т" w:eastAsia="Times New Roman" w:hAnsi="т" w:cs="Arial"/>
          <w:b/>
          <w:sz w:val="24"/>
          <w:szCs w:val="24"/>
        </w:rPr>
        <w:t xml:space="preserve">КАРАР                                                                                                    ПОСТАНОВЛЕНИЕ </w:t>
      </w:r>
    </w:p>
    <w:p w:rsidR="00452274" w:rsidRDefault="00452274" w:rsidP="00452274">
      <w:pPr>
        <w:shd w:val="clear" w:color="auto" w:fill="FFFFFF"/>
        <w:tabs>
          <w:tab w:val="left" w:pos="8251"/>
        </w:tabs>
        <w:ind w:left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4E0666">
        <w:rPr>
          <w:rFonts w:ascii="Times New Roman" w:hAnsi="Times New Roman" w:cs="Times New Roman"/>
          <w:sz w:val="24"/>
          <w:szCs w:val="24"/>
        </w:rPr>
        <w:t>31-1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 05.10.2018 г.  </w:t>
      </w:r>
    </w:p>
    <w:p w:rsidR="00452274" w:rsidRDefault="00452274" w:rsidP="00452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аренде нежилого фонда</w:t>
      </w:r>
    </w:p>
    <w:p w:rsidR="00452274" w:rsidRDefault="00452274" w:rsidP="00452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Порядком оформления прав пользования государственным имуществом Республики Башкортостан, утвержденным Постановлением Правительства Республики Башкортостан от 29 декабря 2007 года № 403, Федеральным законом от 26 июля 2006 года № 135-ФЗ « О защите конкуренции» и на основании заявления  АО« Почта России» </w:t>
      </w:r>
    </w:p>
    <w:p w:rsidR="00452274" w:rsidRDefault="00452274" w:rsidP="004522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2274" w:rsidRDefault="00452274" w:rsidP="00452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1.Предоставить АО  «Почта России» в аренду на новый срок с 0</w:t>
      </w:r>
      <w:r w:rsidR="004347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470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.2018 г.  по </w:t>
      </w:r>
      <w:r w:rsidR="0043470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347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.2019 г.  объект нежилого фонда, расположенный по адресу: РБ, Ишимбайский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ул.Пролетарская, 14 а, площадью 26,1 кв.м. для размещения почтового отделения.</w:t>
      </w:r>
    </w:p>
    <w:p w:rsidR="00452274" w:rsidRDefault="00452274" w:rsidP="00452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по Ишимбайскому району и г. Ишимбаю оформить  АО « Почта России» договор аренды объекта нежилого фонда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РБ, Ишимбайский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ул.Пролетарская, 14а, площадью 26,1 кв.м. для размещения почтового отделения с 0</w:t>
      </w:r>
      <w:r w:rsidR="004E06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066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.2018 г. по </w:t>
      </w:r>
      <w:r w:rsidR="004E066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E06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452274" w:rsidRDefault="00452274" w:rsidP="00452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274" w:rsidRDefault="00452274" w:rsidP="00452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274" w:rsidRDefault="00452274" w:rsidP="00452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274" w:rsidRDefault="00452274" w:rsidP="00452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                                                    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</w:p>
    <w:p w:rsidR="00452274" w:rsidRDefault="00452274" w:rsidP="00452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965" w:rsidRDefault="00D52965"/>
    <w:sectPr w:rsidR="00D52965" w:rsidSect="004B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274"/>
    <w:rsid w:val="002D0DB3"/>
    <w:rsid w:val="002F78E5"/>
    <w:rsid w:val="00434701"/>
    <w:rsid w:val="00452274"/>
    <w:rsid w:val="004B1073"/>
    <w:rsid w:val="004E0666"/>
    <w:rsid w:val="009E0CF8"/>
    <w:rsid w:val="00D5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2018-11-16T11:15:00Z</cp:lastPrinted>
  <dcterms:created xsi:type="dcterms:W3CDTF">2018-10-26T10:37:00Z</dcterms:created>
  <dcterms:modified xsi:type="dcterms:W3CDTF">2018-11-16T11:15:00Z</dcterms:modified>
</cp:coreProperties>
</file>